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47D06" w14:textId="3A0B05B4" w:rsidR="00B242F7" w:rsidRPr="00B242F7" w:rsidRDefault="00B242F7" w:rsidP="00BD4F83">
      <w:pPr>
        <w:jc w:val="center"/>
        <w:rPr>
          <w:rFonts w:asciiTheme="majorHAnsi" w:hAnsiTheme="majorHAnsi" w:cs="Times New Roman"/>
          <w:b/>
          <w:color w:val="0001DA"/>
          <w:sz w:val="28"/>
          <w:szCs w:val="28"/>
          <w:lang w:val="de-DE"/>
        </w:rPr>
      </w:pPr>
      <w:bookmarkStart w:id="0" w:name="_GoBack"/>
      <w:bookmarkEnd w:id="0"/>
      <w:r w:rsidRPr="00B242F7">
        <w:rPr>
          <w:rFonts w:asciiTheme="majorHAnsi" w:hAnsiTheme="majorHAnsi" w:cs="Times New Roman"/>
          <w:b/>
          <w:noProof/>
          <w:color w:val="0001DA"/>
          <w:sz w:val="28"/>
          <w:szCs w:val="28"/>
          <w:lang w:eastAsia="cs-CZ"/>
        </w:rPr>
        <w:drawing>
          <wp:inline distT="0" distB="0" distL="0" distR="0" wp14:anchorId="53E68E0D" wp14:editId="4EE46363">
            <wp:extent cx="1239734" cy="817880"/>
            <wp:effectExtent l="0" t="0" r="5080" b="0"/>
            <wp:docPr id="35" name="Picture 35" descr="Macintosh HD:Applications:Microsoft Office 2011:Office:Media:Clipart:Photos.localized:j0316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acintosh HD:Applications:Microsoft Office 2011:Office:Media:Clipart:Photos.localized:j03167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89" cy="81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5678D" w14:textId="19B7C4F1" w:rsidR="00BD4F83" w:rsidRPr="00B242F7" w:rsidRDefault="00BD4F83" w:rsidP="00BD4F83">
      <w:pPr>
        <w:jc w:val="center"/>
        <w:rPr>
          <w:rFonts w:asciiTheme="majorHAnsi" w:hAnsiTheme="majorHAnsi" w:cs="Times New Roman"/>
          <w:b/>
          <w:color w:val="4F81BD" w:themeColor="accent1"/>
          <w:sz w:val="28"/>
          <w:szCs w:val="28"/>
          <w:lang w:val="de-DE"/>
        </w:rPr>
      </w:pPr>
      <w:r w:rsidRPr="00B242F7">
        <w:rPr>
          <w:rFonts w:asciiTheme="majorHAnsi" w:hAnsiTheme="majorHAnsi" w:cs="Times New Roman"/>
          <w:b/>
          <w:color w:val="4F81BD" w:themeColor="accent1"/>
          <w:sz w:val="28"/>
          <w:szCs w:val="28"/>
          <w:lang w:val="de-DE"/>
        </w:rPr>
        <w:t xml:space="preserve">Newsletter des Instituts für Germanistik, Nordistik und Niederlandistik </w:t>
      </w:r>
    </w:p>
    <w:p w14:paraId="2FADE5C1" w14:textId="3F6E6DBB" w:rsidR="00A64D1A" w:rsidRPr="00B242F7" w:rsidRDefault="00BD4F83" w:rsidP="0070320C">
      <w:pPr>
        <w:jc w:val="center"/>
        <w:rPr>
          <w:rFonts w:asciiTheme="majorHAnsi" w:hAnsiTheme="majorHAnsi" w:cs="Times New Roman"/>
          <w:color w:val="4F81BD" w:themeColor="accent1"/>
          <w:sz w:val="28"/>
          <w:szCs w:val="28"/>
          <w:lang w:val="de-DE"/>
        </w:rPr>
      </w:pPr>
      <w:r w:rsidRPr="00B242F7">
        <w:rPr>
          <w:rFonts w:asciiTheme="majorHAnsi" w:hAnsiTheme="majorHAnsi" w:cs="Times New Roman"/>
          <w:b/>
          <w:bCs/>
          <w:smallCaps/>
          <w:color w:val="4F81BD" w:themeColor="accent1"/>
          <w:sz w:val="28"/>
          <w:szCs w:val="28"/>
          <w:lang w:val="de-DE"/>
        </w:rPr>
        <w:t xml:space="preserve">    </w:t>
      </w:r>
      <w:r w:rsidR="00B242F7" w:rsidRPr="00B242F7">
        <w:rPr>
          <w:rFonts w:asciiTheme="majorHAnsi" w:hAnsiTheme="majorHAnsi" w:cs="Times New Roman"/>
          <w:color w:val="4F81BD" w:themeColor="accent1"/>
          <w:sz w:val="28"/>
          <w:szCs w:val="28"/>
          <w:lang w:val="de-DE"/>
        </w:rPr>
        <w:t>H</w:t>
      </w:r>
      <w:r w:rsidRPr="00B242F7">
        <w:rPr>
          <w:rFonts w:asciiTheme="majorHAnsi" w:hAnsiTheme="majorHAnsi" w:cs="Times New Roman"/>
          <w:color w:val="4F81BD" w:themeColor="accent1"/>
          <w:sz w:val="28"/>
          <w:szCs w:val="28"/>
          <w:lang w:val="de-DE"/>
        </w:rPr>
        <w:t>erbstsemester 2019</w:t>
      </w:r>
    </w:p>
    <w:p w14:paraId="69F60EF6" w14:textId="77777777" w:rsidR="00F2630D" w:rsidRPr="0070320C" w:rsidRDefault="00F2630D" w:rsidP="001D51FC">
      <w:pPr>
        <w:jc w:val="both"/>
        <w:rPr>
          <w:rFonts w:asciiTheme="majorHAnsi" w:hAnsiTheme="majorHAnsi" w:cs="Times New Roman"/>
          <w:sz w:val="24"/>
          <w:szCs w:val="24"/>
          <w:lang w:val="de-DE"/>
        </w:rPr>
      </w:pPr>
      <w:r w:rsidRPr="0070320C">
        <w:rPr>
          <w:rFonts w:asciiTheme="majorHAnsi" w:hAnsiTheme="majorHAnsi" w:cs="Times New Roman"/>
          <w:sz w:val="24"/>
          <w:szCs w:val="24"/>
          <w:lang w:val="de-DE"/>
        </w:rPr>
        <w:t>Liebe Studierende</w:t>
      </w:r>
      <w:r w:rsidR="009601CC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, </w:t>
      </w:r>
    </w:p>
    <w:p w14:paraId="1FA8F465" w14:textId="17520EB7" w:rsidR="009601CC" w:rsidRPr="0070320C" w:rsidRDefault="00496DD8" w:rsidP="001D51FC">
      <w:pPr>
        <w:jc w:val="both"/>
        <w:rPr>
          <w:rFonts w:asciiTheme="majorHAnsi" w:hAnsiTheme="majorHAnsi" w:cs="Times New Roman"/>
          <w:sz w:val="24"/>
          <w:szCs w:val="24"/>
          <w:lang w:val="de-DE"/>
        </w:rPr>
      </w:pPr>
      <w:r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unbemerkt ist </w:t>
      </w:r>
      <w:r w:rsidR="00F2630D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der Sommer </w:t>
      </w:r>
      <w:r w:rsidRPr="0070320C">
        <w:rPr>
          <w:rFonts w:asciiTheme="majorHAnsi" w:hAnsiTheme="majorHAnsi" w:cs="Times New Roman"/>
          <w:sz w:val="24"/>
          <w:szCs w:val="24"/>
          <w:lang w:val="de-DE"/>
        </w:rPr>
        <w:t>in den Herbst geglitten und</w:t>
      </w:r>
      <w:r w:rsidR="009601CC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wir </w:t>
      </w:r>
      <w:r w:rsidR="00F2630D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möchten </w:t>
      </w:r>
      <w:r w:rsidR="009601CC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Sie </w:t>
      </w:r>
      <w:r w:rsidR="00F2630D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jetzt </w:t>
      </w:r>
      <w:r w:rsidR="001D51FC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zum </w:t>
      </w:r>
      <w:r w:rsidR="00103D1D" w:rsidRPr="0070320C">
        <w:rPr>
          <w:rFonts w:asciiTheme="majorHAnsi" w:hAnsiTheme="majorHAnsi" w:cs="Times New Roman"/>
          <w:sz w:val="24"/>
          <w:szCs w:val="24"/>
          <w:lang w:val="de-DE"/>
        </w:rPr>
        <w:t>Semesterstart</w:t>
      </w:r>
      <w:r w:rsidR="001D51FC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auf einige Ereignisse aufmerksam machen, die Sie</w:t>
      </w:r>
      <w:r w:rsidR="00103D1D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Pr="0070320C">
        <w:rPr>
          <w:rFonts w:asciiTheme="majorHAnsi" w:hAnsiTheme="majorHAnsi" w:cs="Times New Roman"/>
          <w:sz w:val="24"/>
          <w:szCs w:val="24"/>
          <w:lang w:val="de-DE"/>
        </w:rPr>
        <w:t>im Semester</w:t>
      </w:r>
      <w:r w:rsidR="009601CC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vielleicht nicht </w:t>
      </w:r>
      <w:r w:rsidR="001D51FC" w:rsidRPr="0070320C">
        <w:rPr>
          <w:rFonts w:asciiTheme="majorHAnsi" w:hAnsiTheme="majorHAnsi" w:cs="Times New Roman"/>
          <w:sz w:val="24"/>
          <w:szCs w:val="24"/>
          <w:lang w:val="de-DE"/>
        </w:rPr>
        <w:t>versäumen sollten.</w:t>
      </w:r>
    </w:p>
    <w:p w14:paraId="2FB4984A" w14:textId="77777777" w:rsidR="00F2630D" w:rsidRPr="0070320C" w:rsidRDefault="009601CC" w:rsidP="001D51FC">
      <w:pPr>
        <w:jc w:val="both"/>
        <w:rPr>
          <w:rFonts w:asciiTheme="majorHAnsi" w:hAnsiTheme="majorHAnsi" w:cs="Times New Roman"/>
          <w:sz w:val="24"/>
          <w:szCs w:val="24"/>
          <w:lang w:val="de-DE"/>
        </w:rPr>
      </w:pPr>
      <w:r w:rsidRPr="0070320C">
        <w:rPr>
          <w:rFonts w:asciiTheme="majorHAnsi" w:hAnsiTheme="majorHAnsi" w:cs="Times New Roman"/>
          <w:sz w:val="24"/>
          <w:szCs w:val="24"/>
          <w:lang w:val="de-DE"/>
        </w:rPr>
        <w:t>Unser Inst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>itut veranstaltet im Herbst mehrere</w:t>
      </w:r>
      <w:r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internationale Konferenzen</w:t>
      </w:r>
      <w:r w:rsidR="00F2630D" w:rsidRPr="0070320C">
        <w:rPr>
          <w:rFonts w:asciiTheme="majorHAnsi" w:hAnsiTheme="majorHAnsi" w:cs="Times New Roman"/>
          <w:sz w:val="24"/>
          <w:szCs w:val="24"/>
          <w:lang w:val="de-DE"/>
        </w:rPr>
        <w:t>:</w:t>
      </w:r>
    </w:p>
    <w:p w14:paraId="3E43214E" w14:textId="77777777" w:rsidR="00F2630D" w:rsidRPr="0070320C" w:rsidRDefault="00106F8B" w:rsidP="00B66F56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Theme="majorHAnsi" w:eastAsia="Times New Roman" w:hAnsiTheme="majorHAnsi" w:cs="Times New Roman"/>
        </w:rPr>
      </w:pPr>
      <w:r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Am </w:t>
      </w:r>
      <w:r w:rsidR="00741D9B" w:rsidRPr="0070320C">
        <w:rPr>
          <w:rFonts w:asciiTheme="majorHAnsi" w:hAnsiTheme="majorHAnsi" w:cs="Times New Roman"/>
          <w:b/>
          <w:sz w:val="24"/>
          <w:szCs w:val="24"/>
          <w:lang w:val="de-DE"/>
        </w:rPr>
        <w:t>18. 9.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findet </w:t>
      </w:r>
      <w:r w:rsidR="003D7880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(im Raum A11) </w:t>
      </w:r>
      <w:r w:rsidR="00F2630D" w:rsidRPr="0070320C">
        <w:rPr>
          <w:rFonts w:asciiTheme="majorHAnsi" w:hAnsiTheme="majorHAnsi" w:cs="Times New Roman"/>
          <w:sz w:val="24"/>
          <w:szCs w:val="24"/>
          <w:lang w:val="de-DE"/>
        </w:rPr>
        <w:t>die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 literarisch-philosophische Konferenz </w:t>
      </w:r>
      <w:r w:rsidR="00741D9B" w:rsidRPr="0070320C">
        <w:rPr>
          <w:rFonts w:asciiTheme="majorHAnsi" w:hAnsiTheme="majorHAnsi" w:cs="Times New Roman"/>
          <w:b/>
          <w:sz w:val="24"/>
          <w:szCs w:val="24"/>
          <w:lang w:val="de-DE"/>
        </w:rPr>
        <w:t xml:space="preserve">100 Jahre Hans Blumenberg 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>statt, die dem Werk eines der größten deutschen Philosophen gewidmet ist</w:t>
      </w:r>
      <w:r w:rsidR="00F2630D" w:rsidRPr="0070320C">
        <w:rPr>
          <w:rFonts w:asciiTheme="majorHAnsi" w:hAnsiTheme="majorHAnsi" w:cs="Times New Roman"/>
          <w:sz w:val="24"/>
          <w:szCs w:val="24"/>
          <w:lang w:val="de-DE"/>
        </w:rPr>
        <w:t>.</w:t>
      </w:r>
      <w:r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F2630D" w:rsidRPr="0070320C">
        <w:rPr>
          <w:rFonts w:asciiTheme="majorHAnsi" w:hAnsiTheme="majorHAnsi" w:cs="Times New Roman"/>
          <w:sz w:val="24"/>
          <w:szCs w:val="24"/>
          <w:lang w:val="de-DE"/>
        </w:rPr>
        <w:t>N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eben </w:t>
      </w:r>
      <w:r w:rsidR="0070320C">
        <w:rPr>
          <w:rFonts w:asciiTheme="majorHAnsi" w:hAnsiTheme="majorHAnsi" w:cs="Times New Roman"/>
          <w:sz w:val="24"/>
          <w:szCs w:val="24"/>
          <w:lang w:val="de-DE"/>
        </w:rPr>
        <w:t>tschechischen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Forschern nehmen auch einige renommierte Gäste aus Deutschland und Österreich</w:t>
      </w:r>
      <w:r w:rsidR="0070320C">
        <w:rPr>
          <w:rFonts w:asciiTheme="majorHAnsi" w:hAnsiTheme="majorHAnsi" w:cs="Times New Roman"/>
          <w:sz w:val="24"/>
          <w:szCs w:val="24"/>
          <w:lang w:val="de-DE"/>
        </w:rPr>
        <w:t xml:space="preserve"> teil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, etwa Wolfgang Riedel, Nicola Zambon, Julia </w:t>
      </w:r>
      <w:proofErr w:type="spellStart"/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>Amslinger</w:t>
      </w:r>
      <w:proofErr w:type="spellEnd"/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, Katharina </w:t>
      </w:r>
      <w:proofErr w:type="spellStart"/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>Herftelder</w:t>
      </w:r>
      <w:proofErr w:type="spellEnd"/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und Wolfgang Müller Funk. </w:t>
      </w:r>
      <w:r w:rsidR="0070320C">
        <w:rPr>
          <w:rFonts w:asciiTheme="majorHAnsi" w:hAnsiTheme="majorHAnsi" w:cs="Times New Roman"/>
          <w:sz w:val="24"/>
          <w:szCs w:val="24"/>
          <w:lang w:val="de-DE"/>
        </w:rPr>
        <w:t>Später am Nachmittag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(um 16:30) können Sie im Kinosaal </w:t>
      </w:r>
      <w:r w:rsidR="0070320C">
        <w:rPr>
          <w:rFonts w:asciiTheme="majorHAnsi" w:hAnsiTheme="majorHAnsi" w:cs="Times New Roman"/>
          <w:sz w:val="24"/>
          <w:szCs w:val="24"/>
          <w:lang w:val="de-DE"/>
        </w:rPr>
        <w:t xml:space="preserve">unserer Fakultät </w:t>
      </w:r>
      <w:r w:rsidR="00496DD8" w:rsidRPr="0070320C">
        <w:rPr>
          <w:rFonts w:asciiTheme="majorHAnsi" w:hAnsiTheme="majorHAnsi" w:cs="Times New Roman"/>
          <w:sz w:val="24"/>
          <w:szCs w:val="24"/>
          <w:lang w:val="de-DE"/>
        </w:rPr>
        <w:t>die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tschechische Prämiere </w:t>
      </w:r>
      <w:r w:rsidR="00496DD8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von </w:t>
      </w:r>
      <w:r w:rsidR="00496DD8" w:rsidRPr="0070320C">
        <w:rPr>
          <w:rFonts w:asciiTheme="majorHAnsi" w:hAnsiTheme="majorHAnsi" w:cs="Times New Roman"/>
          <w:b/>
          <w:sz w:val="24"/>
          <w:szCs w:val="24"/>
          <w:lang w:val="de-DE"/>
        </w:rPr>
        <w:t>Hans Blumenberg</w:t>
      </w:r>
      <w:r w:rsidR="00496DD8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- </w:t>
      </w:r>
      <w:r w:rsidR="00741D9B" w:rsidRPr="0070320C">
        <w:rPr>
          <w:rFonts w:asciiTheme="majorHAnsi" w:hAnsiTheme="majorHAnsi" w:cs="Times New Roman"/>
          <w:b/>
          <w:sz w:val="24"/>
          <w:szCs w:val="24"/>
          <w:lang w:val="de-DE"/>
        </w:rPr>
        <w:t xml:space="preserve">Der unsichtbare Philosoph </w:t>
      </w:r>
      <w:r w:rsidR="00496DD8" w:rsidRPr="0070320C">
        <w:rPr>
          <w:rFonts w:asciiTheme="majorHAnsi" w:hAnsiTheme="majorHAnsi" w:cs="Times New Roman"/>
          <w:sz w:val="24"/>
          <w:szCs w:val="24"/>
          <w:lang w:val="de-DE"/>
        </w:rPr>
        <w:t>erleben.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496DD8" w:rsidRPr="0070320C">
        <w:rPr>
          <w:rFonts w:asciiTheme="majorHAnsi" w:hAnsiTheme="majorHAnsi" w:cs="Times New Roman"/>
          <w:sz w:val="24"/>
          <w:szCs w:val="24"/>
          <w:lang w:val="de-DE"/>
        </w:rPr>
        <w:t>N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ach der </w:t>
      </w:r>
      <w:r w:rsidR="00496DD8" w:rsidRPr="0070320C">
        <w:rPr>
          <w:rFonts w:asciiTheme="majorHAnsi" w:hAnsiTheme="majorHAnsi" w:cs="Times New Roman"/>
          <w:sz w:val="24"/>
          <w:szCs w:val="24"/>
          <w:lang w:val="de-DE"/>
        </w:rPr>
        <w:t>Filmprojektion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496DD8" w:rsidRPr="0070320C">
        <w:rPr>
          <w:rFonts w:asciiTheme="majorHAnsi" w:hAnsiTheme="majorHAnsi" w:cs="Times New Roman"/>
          <w:sz w:val="24"/>
          <w:szCs w:val="24"/>
          <w:lang w:val="de-DE"/>
        </w:rPr>
        <w:t>folgt eine Diskussion mit dem Regisseur</w:t>
      </w:r>
      <w:r w:rsidR="00741D9B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70320C">
        <w:rPr>
          <w:rFonts w:asciiTheme="majorHAnsi" w:hAnsiTheme="majorHAnsi" w:cs="Times New Roman"/>
          <w:sz w:val="24"/>
          <w:szCs w:val="24"/>
          <w:lang w:val="de-DE"/>
        </w:rPr>
        <w:t xml:space="preserve"> des Films </w:t>
      </w:r>
      <w:r w:rsidR="00496DD8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Christoph Rüter. Den Trailer können Sie sich </w:t>
      </w:r>
      <w:r w:rsidR="00646FEA">
        <w:rPr>
          <w:rFonts w:asciiTheme="majorHAnsi" w:hAnsiTheme="majorHAnsi" w:cs="Times New Roman"/>
          <w:sz w:val="24"/>
          <w:szCs w:val="24"/>
          <w:lang w:val="de-DE"/>
        </w:rPr>
        <w:t xml:space="preserve">schon jetzt </w:t>
      </w:r>
      <w:r w:rsidR="0070320C" w:rsidRPr="0070320C">
        <w:rPr>
          <w:rFonts w:asciiTheme="majorHAnsi" w:hAnsiTheme="majorHAnsi" w:cs="Times New Roman"/>
          <w:sz w:val="24"/>
          <w:szCs w:val="24"/>
          <w:lang w:val="de-DE"/>
        </w:rPr>
        <w:t>an</w:t>
      </w:r>
      <w:r w:rsidR="0070320C">
        <w:rPr>
          <w:rFonts w:asciiTheme="majorHAnsi" w:hAnsiTheme="majorHAnsi" w:cs="Times New Roman"/>
          <w:sz w:val="24"/>
          <w:szCs w:val="24"/>
          <w:lang w:val="de-DE"/>
        </w:rPr>
        <w:t>sehe</w:t>
      </w:r>
      <w:r w:rsidR="0070320C" w:rsidRPr="0070320C">
        <w:rPr>
          <w:rFonts w:asciiTheme="majorHAnsi" w:hAnsiTheme="majorHAnsi" w:cs="Times New Roman"/>
          <w:sz w:val="24"/>
          <w:szCs w:val="24"/>
          <w:lang w:val="de-DE"/>
        </w:rPr>
        <w:t>n</w:t>
      </w:r>
      <w:r w:rsidR="0070320C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646FEA">
        <w:rPr>
          <w:rFonts w:ascii="Cambria" w:hAnsi="Cambria" w:cs="Times New Roman"/>
          <w:sz w:val="24"/>
          <w:szCs w:val="24"/>
          <w:lang w:val="de-DE"/>
        </w:rPr>
        <w:t>−</w:t>
      </w:r>
      <w:r w:rsidR="00646FEA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70320C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unter </w:t>
      </w:r>
      <w:r w:rsidR="00496DD8" w:rsidRPr="0070320C">
        <w:rPr>
          <w:rFonts w:asciiTheme="majorHAnsi" w:eastAsia="Times New Roman" w:hAnsiTheme="majorHAnsi" w:cs="Times New Roman"/>
        </w:rPr>
        <w:t>https://www.csfd.cz/film/664512-hans-blumenberg-der-unsichtbare-philosoph/prehled/</w:t>
      </w:r>
      <w:r w:rsidR="0070320C">
        <w:rPr>
          <w:rFonts w:asciiTheme="majorHAnsi" w:eastAsia="Times New Roman" w:hAnsiTheme="majorHAnsi" w:cs="Times New Roman"/>
        </w:rPr>
        <w:t>.</w:t>
      </w:r>
    </w:p>
    <w:p w14:paraId="30617FAF" w14:textId="77777777" w:rsidR="00F2630D" w:rsidRPr="0070320C" w:rsidRDefault="00F2630D" w:rsidP="00F2630D">
      <w:pPr>
        <w:ind w:left="60"/>
        <w:jc w:val="both"/>
        <w:rPr>
          <w:rFonts w:asciiTheme="majorHAnsi" w:hAnsiTheme="majorHAnsi" w:cs="Times New Roman"/>
          <w:sz w:val="2"/>
          <w:szCs w:val="24"/>
          <w:lang w:val="de-DE"/>
        </w:rPr>
      </w:pPr>
    </w:p>
    <w:p w14:paraId="276C27F4" w14:textId="77777777" w:rsidR="00646FEA" w:rsidRDefault="006C314B" w:rsidP="002F2F2F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Theme="majorHAnsi" w:hAnsiTheme="majorHAnsi" w:cs="Times New Roman"/>
          <w:sz w:val="24"/>
          <w:szCs w:val="24"/>
          <w:lang w:val="de-DE"/>
        </w:rPr>
      </w:pPr>
      <w:r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Am </w:t>
      </w:r>
      <w:r w:rsidRPr="00E97462">
        <w:rPr>
          <w:rFonts w:asciiTheme="majorHAnsi" w:hAnsiTheme="majorHAnsi" w:cs="Times New Roman"/>
          <w:b/>
          <w:sz w:val="24"/>
          <w:szCs w:val="24"/>
          <w:lang w:val="de-DE"/>
        </w:rPr>
        <w:t>21</w:t>
      </w:r>
      <w:r w:rsidR="003D7880" w:rsidRPr="00E97462">
        <w:rPr>
          <w:rFonts w:asciiTheme="majorHAnsi" w:hAnsiTheme="majorHAnsi" w:cs="Times New Roman"/>
          <w:b/>
          <w:sz w:val="24"/>
          <w:szCs w:val="24"/>
          <w:lang w:val="de-DE"/>
        </w:rPr>
        <w:t>. 11.</w:t>
      </w:r>
      <w:r w:rsidR="003D7880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folgt die Tagung </w:t>
      </w:r>
      <w:r w:rsidR="003D7880" w:rsidRPr="0070320C">
        <w:rPr>
          <w:rFonts w:asciiTheme="majorHAnsi" w:hAnsiTheme="majorHAnsi" w:cs="Times New Roman"/>
          <w:b/>
          <w:sz w:val="24"/>
          <w:szCs w:val="24"/>
          <w:lang w:val="de-DE"/>
        </w:rPr>
        <w:t xml:space="preserve">Ludwig </w:t>
      </w:r>
      <w:proofErr w:type="spellStart"/>
      <w:r w:rsidR="003D7880" w:rsidRPr="0070320C">
        <w:rPr>
          <w:rFonts w:asciiTheme="majorHAnsi" w:hAnsiTheme="majorHAnsi" w:cs="Times New Roman"/>
          <w:b/>
          <w:sz w:val="24"/>
          <w:szCs w:val="24"/>
          <w:lang w:val="de-DE"/>
        </w:rPr>
        <w:t>Winder</w:t>
      </w:r>
      <w:proofErr w:type="spellEnd"/>
      <w:r w:rsidR="003D7880" w:rsidRPr="0070320C">
        <w:rPr>
          <w:rFonts w:asciiTheme="majorHAnsi" w:hAnsiTheme="majorHAnsi" w:cs="Times New Roman"/>
          <w:b/>
          <w:sz w:val="24"/>
          <w:szCs w:val="24"/>
          <w:lang w:val="de-DE"/>
        </w:rPr>
        <w:t xml:space="preserve"> als Österreicher und Tschechoslowake </w:t>
      </w:r>
      <w:r w:rsidR="003D7880"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mit </w:t>
      </w:r>
      <w:r w:rsidR="00646FEA">
        <w:rPr>
          <w:rFonts w:asciiTheme="majorHAnsi" w:hAnsiTheme="majorHAnsi" w:cs="Times New Roman"/>
          <w:sz w:val="24"/>
          <w:szCs w:val="24"/>
          <w:lang w:val="de-DE"/>
        </w:rPr>
        <w:t xml:space="preserve">einer </w:t>
      </w:r>
      <w:r w:rsidR="003D7880" w:rsidRPr="0070320C">
        <w:rPr>
          <w:rFonts w:asciiTheme="majorHAnsi" w:hAnsiTheme="majorHAnsi" w:cs="Times New Roman"/>
          <w:sz w:val="24"/>
          <w:szCs w:val="24"/>
          <w:lang w:val="de-DE"/>
        </w:rPr>
        <w:t>gena</w:t>
      </w:r>
      <w:r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uso </w:t>
      </w:r>
      <w:r w:rsidR="00E97462">
        <w:rPr>
          <w:rFonts w:asciiTheme="majorHAnsi" w:hAnsiTheme="majorHAnsi" w:cs="Times New Roman"/>
          <w:sz w:val="24"/>
          <w:szCs w:val="24"/>
          <w:lang w:val="de-DE"/>
        </w:rPr>
        <w:t>herausragenden</w:t>
      </w:r>
      <w:r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646FEA">
        <w:rPr>
          <w:rFonts w:asciiTheme="majorHAnsi" w:hAnsiTheme="majorHAnsi" w:cs="Times New Roman"/>
          <w:sz w:val="24"/>
          <w:szCs w:val="24"/>
          <w:lang w:val="de-DE"/>
        </w:rPr>
        <w:t>Vertretung</w:t>
      </w:r>
      <w:r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(M. Weinberg, W. Müller-Funk, V. </w:t>
      </w:r>
      <w:proofErr w:type="spellStart"/>
      <w:r w:rsidRPr="0070320C">
        <w:rPr>
          <w:rFonts w:asciiTheme="majorHAnsi" w:hAnsiTheme="majorHAnsi" w:cs="Times New Roman"/>
          <w:sz w:val="24"/>
          <w:szCs w:val="24"/>
          <w:lang w:val="de-DE"/>
        </w:rPr>
        <w:t>Petrbok</w:t>
      </w:r>
      <w:proofErr w:type="spellEnd"/>
      <w:r w:rsidRPr="0070320C">
        <w:rPr>
          <w:rFonts w:asciiTheme="majorHAnsi" w:hAnsiTheme="majorHAnsi" w:cs="Times New Roman"/>
          <w:sz w:val="24"/>
          <w:szCs w:val="24"/>
          <w:lang w:val="de-DE"/>
        </w:rPr>
        <w:t>, Z. Mare</w:t>
      </w:r>
      <w:proofErr w:type="spellStart"/>
      <w:r w:rsidRPr="0070320C">
        <w:rPr>
          <w:rFonts w:asciiTheme="majorHAnsi" w:hAnsiTheme="majorHAnsi" w:cs="Times New Roman"/>
          <w:sz w:val="24"/>
          <w:szCs w:val="24"/>
        </w:rPr>
        <w:t>ček</w:t>
      </w:r>
      <w:proofErr w:type="spellEnd"/>
      <w:r w:rsidRPr="0070320C">
        <w:rPr>
          <w:rFonts w:asciiTheme="majorHAnsi" w:hAnsiTheme="majorHAnsi" w:cs="Times New Roman"/>
          <w:sz w:val="24"/>
          <w:szCs w:val="24"/>
          <w:lang w:val="de-DE"/>
        </w:rPr>
        <w:t xml:space="preserve"> u.a.).</w:t>
      </w:r>
    </w:p>
    <w:p w14:paraId="7B458B23" w14:textId="77777777" w:rsidR="00646FEA" w:rsidRPr="00646FEA" w:rsidRDefault="00646FEA" w:rsidP="00646FEA">
      <w:pPr>
        <w:jc w:val="both"/>
        <w:rPr>
          <w:rFonts w:asciiTheme="majorHAnsi" w:hAnsiTheme="majorHAnsi" w:cs="Times New Roman"/>
          <w:sz w:val="4"/>
          <w:szCs w:val="24"/>
          <w:lang w:val="de-DE"/>
        </w:rPr>
      </w:pPr>
    </w:p>
    <w:p w14:paraId="35F7B334" w14:textId="77777777" w:rsidR="00F86323" w:rsidRPr="00646FEA" w:rsidRDefault="00E97462" w:rsidP="002F2F2F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Theme="majorHAnsi" w:hAnsiTheme="majorHAnsi" w:cs="Times New Roman"/>
          <w:sz w:val="24"/>
          <w:szCs w:val="24"/>
          <w:lang w:val="de-DE"/>
        </w:rPr>
      </w:pPr>
      <w:r>
        <w:rPr>
          <w:rFonts w:asciiTheme="majorHAnsi" w:hAnsiTheme="majorHAnsi" w:cs="Times New Roman"/>
          <w:sz w:val="24"/>
          <w:szCs w:val="24"/>
          <w:lang w:val="de-DE"/>
        </w:rPr>
        <w:t>Zum</w:t>
      </w:r>
      <w:r w:rsidR="003D7880" w:rsidRPr="00646FEA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8356F6">
        <w:rPr>
          <w:rFonts w:asciiTheme="majorHAnsi" w:hAnsiTheme="majorHAnsi" w:cs="Times New Roman"/>
          <w:sz w:val="24"/>
          <w:szCs w:val="24"/>
          <w:lang w:val="de-DE"/>
        </w:rPr>
        <w:t>Ausklang</w:t>
      </w:r>
      <w:r w:rsidR="003D7880" w:rsidRPr="00646FEA">
        <w:rPr>
          <w:rFonts w:asciiTheme="majorHAnsi" w:hAnsiTheme="majorHAnsi" w:cs="Times New Roman"/>
          <w:sz w:val="24"/>
          <w:szCs w:val="24"/>
          <w:lang w:val="de-DE"/>
        </w:rPr>
        <w:t xml:space="preserve"> des Semester</w:t>
      </w:r>
      <w:r w:rsidR="00F173D5" w:rsidRPr="00646FEA">
        <w:rPr>
          <w:rFonts w:asciiTheme="majorHAnsi" w:hAnsiTheme="majorHAnsi" w:cs="Times New Roman"/>
          <w:sz w:val="24"/>
          <w:szCs w:val="24"/>
          <w:lang w:val="de-DE"/>
        </w:rPr>
        <w:t>s</w:t>
      </w:r>
      <w:r w:rsidR="003D7880" w:rsidRPr="00646FEA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F2630D" w:rsidRPr="00646FEA">
        <w:rPr>
          <w:rFonts w:asciiTheme="majorHAnsi" w:hAnsiTheme="majorHAnsi" w:cs="Times New Roman"/>
          <w:sz w:val="24"/>
          <w:szCs w:val="24"/>
          <w:lang w:val="de-DE"/>
        </w:rPr>
        <w:t>veranstalten</w:t>
      </w:r>
      <w:r w:rsidR="003D7880" w:rsidRPr="00646FEA">
        <w:rPr>
          <w:rFonts w:asciiTheme="majorHAnsi" w:hAnsiTheme="majorHAnsi" w:cs="Times New Roman"/>
          <w:sz w:val="24"/>
          <w:szCs w:val="24"/>
          <w:lang w:val="de-DE"/>
        </w:rPr>
        <w:t xml:space="preserve"> wir vom </w:t>
      </w:r>
      <w:r w:rsidR="00646FEA">
        <w:rPr>
          <w:rFonts w:asciiTheme="majorHAnsi" w:hAnsiTheme="majorHAnsi" w:cs="Times New Roman"/>
          <w:b/>
          <w:sz w:val="24"/>
          <w:szCs w:val="24"/>
          <w:lang w:val="de-DE"/>
        </w:rPr>
        <w:t xml:space="preserve">5. - </w:t>
      </w:r>
      <w:r w:rsidR="003D7880" w:rsidRPr="00646FEA">
        <w:rPr>
          <w:rFonts w:asciiTheme="majorHAnsi" w:hAnsiTheme="majorHAnsi" w:cs="Times New Roman"/>
          <w:b/>
          <w:sz w:val="24"/>
          <w:szCs w:val="24"/>
          <w:lang w:val="de-DE"/>
        </w:rPr>
        <w:t xml:space="preserve">7. </w:t>
      </w:r>
      <w:r w:rsidR="00646FEA">
        <w:rPr>
          <w:rFonts w:asciiTheme="majorHAnsi" w:hAnsiTheme="majorHAnsi" w:cs="Times New Roman"/>
          <w:b/>
          <w:sz w:val="24"/>
          <w:szCs w:val="24"/>
          <w:lang w:val="de-DE"/>
        </w:rPr>
        <w:t>12.</w:t>
      </w:r>
      <w:r w:rsidR="003D7880" w:rsidRPr="00646FEA">
        <w:rPr>
          <w:rFonts w:asciiTheme="majorHAnsi" w:hAnsiTheme="majorHAnsi" w:cs="Times New Roman"/>
          <w:sz w:val="24"/>
          <w:szCs w:val="24"/>
          <w:lang w:val="de-DE"/>
        </w:rPr>
        <w:t xml:space="preserve"> in </w:t>
      </w:r>
      <w:r w:rsidR="00F173D5" w:rsidRPr="00646FEA">
        <w:rPr>
          <w:rFonts w:asciiTheme="majorHAnsi" w:hAnsiTheme="majorHAnsi" w:cs="Times New Roman"/>
          <w:sz w:val="24"/>
          <w:szCs w:val="24"/>
        </w:rPr>
        <w:t xml:space="preserve">Šafov </w:t>
      </w:r>
      <w:proofErr w:type="spellStart"/>
      <w:r w:rsidR="00F173D5" w:rsidRPr="00646FEA">
        <w:rPr>
          <w:rFonts w:asciiTheme="majorHAnsi" w:hAnsiTheme="majorHAnsi" w:cs="Times New Roman"/>
          <w:sz w:val="24"/>
          <w:szCs w:val="24"/>
        </w:rPr>
        <w:t>und</w:t>
      </w:r>
      <w:proofErr w:type="spellEnd"/>
      <w:r w:rsidR="00F173D5" w:rsidRPr="00646FE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F173D5" w:rsidRPr="00646FEA">
        <w:rPr>
          <w:rFonts w:asciiTheme="majorHAnsi" w:hAnsiTheme="majorHAnsi" w:cs="Times New Roman"/>
          <w:sz w:val="24"/>
          <w:szCs w:val="24"/>
        </w:rPr>
        <w:t>Drosendorf</w:t>
      </w:r>
      <w:proofErr w:type="spellEnd"/>
      <w:r w:rsidR="003D7880" w:rsidRPr="00646FEA">
        <w:rPr>
          <w:rFonts w:asciiTheme="majorHAnsi" w:hAnsiTheme="majorHAnsi" w:cs="Times New Roman"/>
          <w:sz w:val="24"/>
          <w:szCs w:val="24"/>
        </w:rPr>
        <w:t xml:space="preserve"> </w:t>
      </w:r>
      <w:r w:rsidR="003D7880" w:rsidRPr="00646FEA">
        <w:rPr>
          <w:rFonts w:asciiTheme="majorHAnsi" w:hAnsiTheme="majorHAnsi" w:cs="Times New Roman"/>
          <w:sz w:val="24"/>
          <w:szCs w:val="24"/>
          <w:lang w:val="de-DE"/>
        </w:rPr>
        <w:t>ein tschec</w:t>
      </w:r>
      <w:r w:rsidR="00646FEA">
        <w:rPr>
          <w:rFonts w:asciiTheme="majorHAnsi" w:hAnsiTheme="majorHAnsi" w:cs="Times New Roman"/>
          <w:sz w:val="24"/>
          <w:szCs w:val="24"/>
          <w:lang w:val="de-DE"/>
        </w:rPr>
        <w:t>hisch-österreichisches Symposium</w:t>
      </w:r>
      <w:r w:rsidR="003D7880" w:rsidRPr="00646FEA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F173D5" w:rsidRPr="00646FEA">
        <w:rPr>
          <w:rFonts w:asciiTheme="majorHAnsi" w:hAnsiTheme="majorHAnsi" w:cs="Times New Roman"/>
          <w:b/>
          <w:sz w:val="24"/>
          <w:szCs w:val="24"/>
          <w:lang w:val="de-DE"/>
        </w:rPr>
        <w:t xml:space="preserve">Grenze und Nachbarschaft. </w:t>
      </w:r>
      <w:r w:rsidR="00F173D5" w:rsidRPr="00646FEA">
        <w:rPr>
          <w:rFonts w:asciiTheme="majorHAnsi" w:hAnsiTheme="majorHAnsi" w:cs="Times New Roman"/>
          <w:sz w:val="24"/>
          <w:szCs w:val="24"/>
          <w:lang w:val="de-DE"/>
        </w:rPr>
        <w:t>Neben wissenschaftlichen Vorträgen kommen hier auch unsere Studierenden zum Wort,</w:t>
      </w:r>
      <w:r w:rsidR="009439AD" w:rsidRPr="00646FEA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F2630D" w:rsidRPr="00646FEA">
        <w:rPr>
          <w:rFonts w:asciiTheme="majorHAnsi" w:hAnsiTheme="majorHAnsi" w:cs="Times New Roman"/>
          <w:sz w:val="24"/>
          <w:szCs w:val="24"/>
          <w:lang w:val="de-DE"/>
        </w:rPr>
        <w:t xml:space="preserve">sie werden die </w:t>
      </w:r>
      <w:r w:rsidR="009439AD" w:rsidRPr="00646FEA">
        <w:rPr>
          <w:rFonts w:asciiTheme="majorHAnsi" w:hAnsiTheme="majorHAnsi" w:cs="Times New Roman"/>
          <w:sz w:val="24"/>
          <w:szCs w:val="24"/>
          <w:lang w:val="de-DE"/>
        </w:rPr>
        <w:t>Ergebnisse der tschechisch</w:t>
      </w:r>
      <w:r w:rsidR="00F173D5" w:rsidRPr="00646FEA">
        <w:rPr>
          <w:rFonts w:asciiTheme="majorHAnsi" w:hAnsiTheme="majorHAnsi" w:cs="Times New Roman"/>
          <w:sz w:val="24"/>
          <w:szCs w:val="24"/>
          <w:lang w:val="de-DE"/>
        </w:rPr>
        <w:t xml:space="preserve">-österreichischen Zusammenarbeit präsentieren. </w:t>
      </w:r>
    </w:p>
    <w:p w14:paraId="7AA2A489" w14:textId="77777777" w:rsidR="00646FEA" w:rsidRDefault="00F173D5" w:rsidP="009439AD">
      <w:pPr>
        <w:jc w:val="both"/>
        <w:rPr>
          <w:rFonts w:asciiTheme="majorHAnsi" w:hAnsiTheme="majorHAnsi" w:cs="Times New Roman"/>
          <w:sz w:val="24"/>
          <w:szCs w:val="24"/>
          <w:lang w:val="de-DE"/>
        </w:rPr>
      </w:pPr>
      <w:r w:rsidRPr="0070320C">
        <w:rPr>
          <w:rFonts w:asciiTheme="majorHAnsi" w:hAnsiTheme="majorHAnsi" w:cs="Times New Roman"/>
          <w:sz w:val="24"/>
          <w:szCs w:val="24"/>
          <w:lang w:val="de-DE"/>
        </w:rPr>
        <w:t>Das stark internationale Profil des Instituts kommt auch in einigen Kursen w</w:t>
      </w:r>
      <w:r w:rsidR="00646FEA">
        <w:rPr>
          <w:rFonts w:asciiTheme="majorHAnsi" w:hAnsiTheme="majorHAnsi" w:cs="Times New Roman"/>
          <w:sz w:val="24"/>
          <w:szCs w:val="24"/>
          <w:lang w:val="de-DE"/>
        </w:rPr>
        <w:t>ährend des Semesters zum Tragen:</w:t>
      </w:r>
    </w:p>
    <w:p w14:paraId="4C8F0305" w14:textId="77777777" w:rsidR="00646FEA" w:rsidRPr="007B54AB" w:rsidRDefault="00F173D5" w:rsidP="00646FEA">
      <w:pPr>
        <w:pStyle w:val="Odstavecseseznamem"/>
        <w:numPr>
          <w:ilvl w:val="0"/>
          <w:numId w:val="6"/>
        </w:numPr>
        <w:jc w:val="both"/>
        <w:rPr>
          <w:rFonts w:asciiTheme="majorHAnsi" w:hAnsiTheme="majorHAnsi" w:cs="Times New Roman"/>
          <w:sz w:val="24"/>
          <w:szCs w:val="24"/>
          <w:lang w:val="de-DE"/>
        </w:rPr>
      </w:pPr>
      <w:r w:rsidRPr="007B54AB">
        <w:rPr>
          <w:rFonts w:asciiTheme="majorHAnsi" w:hAnsiTheme="majorHAnsi" w:cs="Times New Roman"/>
          <w:sz w:val="24"/>
          <w:szCs w:val="24"/>
          <w:lang w:val="de-DE"/>
        </w:rPr>
        <w:t xml:space="preserve">Bianca </w:t>
      </w:r>
      <w:proofErr w:type="spellStart"/>
      <w:r w:rsidRPr="007B54AB">
        <w:rPr>
          <w:rFonts w:asciiTheme="majorHAnsi" w:hAnsiTheme="majorHAnsi" w:cs="Times New Roman"/>
          <w:sz w:val="24"/>
          <w:szCs w:val="24"/>
          <w:lang w:val="de-DE"/>
        </w:rPr>
        <w:t>Lipanski</w:t>
      </w:r>
      <w:proofErr w:type="spellEnd"/>
      <w:r w:rsidRPr="007B54AB">
        <w:rPr>
          <w:rFonts w:asciiTheme="majorHAnsi" w:hAnsiTheme="majorHAnsi" w:cs="Times New Roman"/>
          <w:sz w:val="24"/>
          <w:szCs w:val="24"/>
          <w:lang w:val="de-DE"/>
        </w:rPr>
        <w:t xml:space="preserve"> wird in einem Kurs für </w:t>
      </w:r>
      <w:proofErr w:type="spellStart"/>
      <w:r w:rsidRPr="007B54AB">
        <w:rPr>
          <w:rFonts w:asciiTheme="majorHAnsi" w:hAnsiTheme="majorHAnsi" w:cs="Times New Roman"/>
          <w:sz w:val="24"/>
          <w:szCs w:val="24"/>
          <w:lang w:val="de-DE"/>
        </w:rPr>
        <w:t>Translatologen</w:t>
      </w:r>
      <w:proofErr w:type="spellEnd"/>
      <w:r w:rsidRPr="007B54AB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9439AD" w:rsidRPr="007B54AB">
        <w:rPr>
          <w:rFonts w:asciiTheme="majorHAnsi" w:hAnsiTheme="majorHAnsi" w:cs="Times New Roman"/>
          <w:sz w:val="24"/>
          <w:szCs w:val="24"/>
          <w:lang w:val="de-DE"/>
        </w:rPr>
        <w:t xml:space="preserve">(PRZA004) </w:t>
      </w:r>
      <w:r w:rsidRPr="007B54AB">
        <w:rPr>
          <w:rFonts w:asciiTheme="majorHAnsi" w:hAnsiTheme="majorHAnsi" w:cs="Times New Roman"/>
          <w:sz w:val="24"/>
          <w:szCs w:val="24"/>
          <w:lang w:val="de-DE"/>
        </w:rPr>
        <w:t xml:space="preserve">gastieren, </w:t>
      </w:r>
    </w:p>
    <w:p w14:paraId="2573BC59" w14:textId="6501A0A0" w:rsidR="00646FEA" w:rsidRDefault="00F173D5" w:rsidP="002F2F2F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Theme="majorHAnsi" w:hAnsiTheme="majorHAnsi" w:cs="Times New Roman"/>
          <w:sz w:val="24"/>
          <w:szCs w:val="24"/>
          <w:lang w:val="de-DE"/>
        </w:rPr>
      </w:pPr>
      <w:r w:rsidRPr="007B54AB">
        <w:rPr>
          <w:rFonts w:asciiTheme="majorHAnsi" w:hAnsiTheme="majorHAnsi" w:cs="Times New Roman"/>
          <w:sz w:val="24"/>
          <w:szCs w:val="24"/>
          <w:lang w:val="de-DE"/>
        </w:rPr>
        <w:lastRenderedPageBreak/>
        <w:t>Wolfgang Müller Funk wird gemein</w:t>
      </w:r>
      <w:r w:rsidR="009439AD" w:rsidRPr="007B54AB">
        <w:rPr>
          <w:rFonts w:asciiTheme="majorHAnsi" w:hAnsiTheme="majorHAnsi" w:cs="Times New Roman"/>
          <w:sz w:val="24"/>
          <w:szCs w:val="24"/>
          <w:lang w:val="de-DE"/>
        </w:rPr>
        <w:t xml:space="preserve">sam mit </w:t>
      </w:r>
      <w:r w:rsidR="003D1808" w:rsidRPr="007B54AB">
        <w:rPr>
          <w:rFonts w:asciiTheme="majorHAnsi" w:hAnsiTheme="majorHAnsi" w:cs="Times New Roman"/>
          <w:sz w:val="24"/>
          <w:szCs w:val="24"/>
          <w:lang w:val="de-DE"/>
        </w:rPr>
        <w:t>Jan</w:t>
      </w:r>
      <w:r w:rsidR="009439AD" w:rsidRPr="007B54AB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proofErr w:type="spellStart"/>
      <w:r w:rsidR="009439AD" w:rsidRPr="007B54AB">
        <w:rPr>
          <w:rFonts w:asciiTheme="majorHAnsi" w:hAnsiTheme="majorHAnsi" w:cs="Times New Roman"/>
          <w:sz w:val="24"/>
          <w:szCs w:val="24"/>
          <w:lang w:val="de-DE"/>
        </w:rPr>
        <w:t>Budň</w:t>
      </w:r>
      <w:proofErr w:type="spellEnd"/>
      <w:r w:rsidR="009439AD" w:rsidRPr="007B54AB">
        <w:rPr>
          <w:rFonts w:asciiTheme="majorHAnsi" w:hAnsiTheme="majorHAnsi" w:cs="Times New Roman"/>
          <w:sz w:val="24"/>
          <w:szCs w:val="24"/>
        </w:rPr>
        <w:t>á</w:t>
      </w:r>
      <w:r w:rsidRPr="007B54AB">
        <w:rPr>
          <w:rFonts w:asciiTheme="majorHAnsi" w:hAnsiTheme="majorHAnsi" w:cs="Times New Roman"/>
          <w:sz w:val="24"/>
          <w:szCs w:val="24"/>
          <w:lang w:val="de-DE"/>
        </w:rPr>
        <w:t>k</w:t>
      </w:r>
      <w:r w:rsidR="009439AD" w:rsidRPr="00646FEA">
        <w:rPr>
          <w:rFonts w:asciiTheme="majorHAnsi" w:hAnsiTheme="majorHAnsi" w:cs="Times New Roman"/>
          <w:sz w:val="24"/>
          <w:szCs w:val="24"/>
          <w:lang w:val="de-DE"/>
        </w:rPr>
        <w:t xml:space="preserve"> (NJI_491B bzw. C) einige Blockveranstaltungen zu L. </w:t>
      </w:r>
      <w:proofErr w:type="spellStart"/>
      <w:r w:rsidR="009439AD" w:rsidRPr="00646FEA">
        <w:rPr>
          <w:rFonts w:asciiTheme="majorHAnsi" w:hAnsiTheme="majorHAnsi" w:cs="Times New Roman"/>
          <w:sz w:val="24"/>
          <w:szCs w:val="24"/>
          <w:lang w:val="de-DE"/>
        </w:rPr>
        <w:t>Winder</w:t>
      </w:r>
      <w:proofErr w:type="spellEnd"/>
      <w:r w:rsidR="009439AD" w:rsidRPr="00646FEA">
        <w:rPr>
          <w:rFonts w:asciiTheme="majorHAnsi" w:hAnsiTheme="majorHAnsi" w:cs="Times New Roman"/>
          <w:sz w:val="24"/>
          <w:szCs w:val="24"/>
          <w:lang w:val="de-DE"/>
        </w:rPr>
        <w:t xml:space="preserve"> bestreiten und </w:t>
      </w:r>
    </w:p>
    <w:p w14:paraId="640D5A87" w14:textId="6CA8F286" w:rsidR="009439AD" w:rsidRPr="00646FEA" w:rsidRDefault="009439AD" w:rsidP="002F2F2F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Theme="majorHAnsi" w:hAnsiTheme="majorHAnsi" w:cs="Times New Roman"/>
          <w:sz w:val="24"/>
          <w:szCs w:val="24"/>
          <w:lang w:val="de-DE"/>
        </w:rPr>
      </w:pPr>
      <w:r w:rsidRPr="00646FEA">
        <w:rPr>
          <w:rFonts w:asciiTheme="majorHAnsi" w:hAnsiTheme="majorHAnsi" w:cs="Times New Roman"/>
          <w:sz w:val="24"/>
          <w:szCs w:val="24"/>
          <w:lang w:val="de-DE"/>
        </w:rPr>
        <w:t xml:space="preserve">im Kurs NJII_23A, einer Vorlesungsreihe zum Thema </w:t>
      </w:r>
      <w:r w:rsidR="0042272F">
        <w:rPr>
          <w:rFonts w:asciiTheme="majorHAnsi" w:hAnsiTheme="majorHAnsi" w:cs="Times New Roman"/>
          <w:sz w:val="24"/>
          <w:szCs w:val="24"/>
          <w:lang w:val="de-DE"/>
        </w:rPr>
        <w:t>„</w:t>
      </w:r>
      <w:r w:rsidRPr="00646FEA">
        <w:rPr>
          <w:rFonts w:asciiTheme="majorHAnsi" w:hAnsiTheme="majorHAnsi" w:cs="Times New Roman"/>
          <w:b/>
          <w:sz w:val="24"/>
          <w:szCs w:val="24"/>
          <w:lang w:val="de-DE"/>
        </w:rPr>
        <w:t>1945 als Zäsur?</w:t>
      </w:r>
      <w:r w:rsidR="0042272F">
        <w:rPr>
          <w:rFonts w:asciiTheme="majorHAnsi" w:hAnsiTheme="majorHAnsi" w:cs="Times New Roman"/>
          <w:b/>
          <w:sz w:val="24"/>
          <w:szCs w:val="24"/>
          <w:lang w:val="de-DE"/>
        </w:rPr>
        <w:t>“</w:t>
      </w:r>
      <w:r w:rsidR="001C26A3">
        <w:rPr>
          <w:rFonts w:asciiTheme="majorHAnsi" w:hAnsiTheme="majorHAnsi" w:cs="Times New Roman"/>
          <w:b/>
          <w:sz w:val="24"/>
          <w:szCs w:val="24"/>
          <w:lang w:val="de-DE"/>
        </w:rPr>
        <w:t>,</w:t>
      </w:r>
      <w:r w:rsidRPr="00646FEA">
        <w:rPr>
          <w:rFonts w:asciiTheme="majorHAnsi" w:hAnsiTheme="majorHAnsi" w:cs="Times New Roman"/>
          <w:b/>
          <w:sz w:val="24"/>
          <w:szCs w:val="24"/>
          <w:lang w:val="de-DE"/>
        </w:rPr>
        <w:t xml:space="preserve"> </w:t>
      </w:r>
      <w:r w:rsidRPr="00646FEA">
        <w:rPr>
          <w:rFonts w:asciiTheme="majorHAnsi" w:hAnsiTheme="majorHAnsi" w:cs="Times New Roman"/>
          <w:sz w:val="24"/>
          <w:szCs w:val="24"/>
          <w:lang w:val="de-DE"/>
        </w:rPr>
        <w:t>werden wir insgesamt 7 ausländische und 4 tschechische Vortragende begrüßen</w:t>
      </w:r>
      <w:r w:rsidR="001C26A3">
        <w:rPr>
          <w:rFonts w:asciiTheme="majorHAnsi" w:hAnsiTheme="majorHAnsi" w:cs="Times New Roman"/>
          <w:sz w:val="24"/>
          <w:szCs w:val="24"/>
          <w:lang w:val="de-DE"/>
        </w:rPr>
        <w:t xml:space="preserve">. </w:t>
      </w:r>
    </w:p>
    <w:p w14:paraId="6F56CFB9" w14:textId="77777777" w:rsidR="00E97462" w:rsidRDefault="00E97462" w:rsidP="008215EA">
      <w:p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Auf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Informationen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zu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neuen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Kursen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wie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bisher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im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Newsletter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üblich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werden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wir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diesmal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verzichten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Weil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wir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im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Herbst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2019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mit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neu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akkreditierten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Programmen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an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den Start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gehen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sind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nicht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nur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Kurse,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sondern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komplette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Programme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neu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C05C7" w:rsidRPr="0070320C">
        <w:rPr>
          <w:rFonts w:asciiTheme="majorHAnsi" w:hAnsiTheme="majorHAnsi" w:cs="Times New Roman"/>
          <w:sz w:val="24"/>
          <w:szCs w:val="24"/>
        </w:rPr>
        <w:t>vorbereitet</w:t>
      </w:r>
      <w:proofErr w:type="spellEnd"/>
      <w:r w:rsidR="001C05C7" w:rsidRPr="0070320C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6F453E76" w14:textId="7DA9E6AD" w:rsidR="007B54AB" w:rsidRPr="007B54AB" w:rsidRDefault="001C05C7" w:rsidP="002F2F2F">
      <w:pPr>
        <w:pStyle w:val="Odstavecseseznamem"/>
        <w:numPr>
          <w:ilvl w:val="0"/>
          <w:numId w:val="7"/>
        </w:numPr>
        <w:tabs>
          <w:tab w:val="left" w:pos="426"/>
        </w:tabs>
        <w:ind w:left="567" w:hanging="283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E97462">
        <w:rPr>
          <w:rFonts w:asciiTheme="majorHAnsi" w:hAnsiTheme="majorHAnsi" w:cs="Times New Roman"/>
          <w:sz w:val="24"/>
          <w:szCs w:val="24"/>
        </w:rPr>
        <w:t>Im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Bachel</w:t>
      </w:r>
      <w:r w:rsidR="00E97462" w:rsidRPr="00E97462">
        <w:rPr>
          <w:rFonts w:asciiTheme="majorHAnsi" w:hAnsiTheme="majorHAnsi" w:cs="Times New Roman"/>
          <w:sz w:val="24"/>
          <w:szCs w:val="24"/>
        </w:rPr>
        <w:t>or</w:t>
      </w:r>
      <w:r w:rsidRPr="00E97462">
        <w:rPr>
          <w:rFonts w:asciiTheme="majorHAnsi" w:hAnsiTheme="majorHAnsi" w:cs="Times New Roman"/>
          <w:sz w:val="24"/>
          <w:szCs w:val="24"/>
        </w:rPr>
        <w:t>studium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sind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es </w:t>
      </w:r>
      <w:proofErr w:type="spellStart"/>
      <w:r w:rsidR="00E97462" w:rsidRPr="00E97462">
        <w:rPr>
          <w:rFonts w:asciiTheme="majorHAnsi" w:hAnsiTheme="majorHAnsi" w:cs="Times New Roman"/>
          <w:sz w:val="24"/>
          <w:szCs w:val="24"/>
        </w:rPr>
        <w:t>nun</w:t>
      </w:r>
      <w:proofErr w:type="spellEnd"/>
      <w:r w:rsidR="00E97462"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alle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drei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Formen</w:t>
      </w:r>
      <w:proofErr w:type="spellEnd"/>
      <w:r w:rsidR="00E97462" w:rsidRPr="00E97462">
        <w:rPr>
          <w:rFonts w:asciiTheme="majorHAnsi" w:hAnsiTheme="majorHAnsi" w:cs="Times New Roman"/>
          <w:sz w:val="24"/>
          <w:szCs w:val="24"/>
        </w:rPr>
        <w:t xml:space="preserve"> des </w:t>
      </w:r>
      <w:proofErr w:type="spellStart"/>
      <w:r w:rsidR="00E97462" w:rsidRPr="00E97462">
        <w:rPr>
          <w:rFonts w:asciiTheme="majorHAnsi" w:hAnsiTheme="majorHAnsi" w:cs="Times New Roman"/>
          <w:sz w:val="24"/>
          <w:szCs w:val="24"/>
        </w:rPr>
        <w:t>Germanistikstudiums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also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completus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, maior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sowie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minor. </w:t>
      </w:r>
    </w:p>
    <w:p w14:paraId="1672A88B" w14:textId="77777777" w:rsidR="002F2F2F" w:rsidRDefault="001C05C7" w:rsidP="002F2F2F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E97462">
        <w:rPr>
          <w:rFonts w:asciiTheme="majorHAnsi" w:hAnsiTheme="majorHAnsi" w:cs="Times New Roman"/>
          <w:sz w:val="24"/>
          <w:szCs w:val="24"/>
        </w:rPr>
        <w:t>Im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Masterstudium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können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Sie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im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philologischen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Studium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zwischen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einer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allgemeineren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Form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(maior)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und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Spez</w:t>
      </w:r>
      <w:r w:rsidR="00B66F56">
        <w:rPr>
          <w:rFonts w:asciiTheme="majorHAnsi" w:hAnsiTheme="majorHAnsi" w:cs="Times New Roman"/>
          <w:sz w:val="24"/>
          <w:szCs w:val="24"/>
        </w:rPr>
        <w:t>ialisierungen</w:t>
      </w:r>
      <w:proofErr w:type="spellEnd"/>
      <w:r w:rsid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B66F56">
        <w:rPr>
          <w:rFonts w:asciiTheme="majorHAnsi" w:hAnsiTheme="majorHAnsi" w:cs="Times New Roman"/>
          <w:sz w:val="24"/>
          <w:szCs w:val="24"/>
        </w:rPr>
        <w:t>wählen</w:t>
      </w:r>
      <w:proofErr w:type="spellEnd"/>
      <w:r w:rsidR="00B66F56">
        <w:rPr>
          <w:rFonts w:asciiTheme="majorHAnsi" w:hAnsiTheme="majorHAnsi" w:cs="Times New Roman"/>
          <w:sz w:val="24"/>
          <w:szCs w:val="24"/>
        </w:rPr>
        <w:t xml:space="preserve"> </w:t>
      </w:r>
      <w:r w:rsidR="00E97462">
        <w:rPr>
          <w:rFonts w:asciiTheme="majorHAnsi" w:hAnsiTheme="majorHAnsi" w:cs="Times New Roman"/>
          <w:sz w:val="24"/>
          <w:szCs w:val="24"/>
        </w:rPr>
        <w:t>(Literatur</w:t>
      </w:r>
      <w:r w:rsidR="00B66F56">
        <w:rPr>
          <w:rFonts w:asciiTheme="majorHAnsi" w:hAnsiTheme="majorHAnsi" w:cs="Times New Roman"/>
          <w:sz w:val="24"/>
          <w:szCs w:val="24"/>
        </w:rPr>
        <w:t>-</w:t>
      </w:r>
      <w:proofErr w:type="spellStart"/>
      <w:r w:rsidR="00E97462">
        <w:rPr>
          <w:rFonts w:asciiTheme="majorHAnsi" w:hAnsiTheme="majorHAnsi" w:cs="Times New Roman"/>
          <w:sz w:val="24"/>
          <w:szCs w:val="24"/>
        </w:rPr>
        <w:t>wissenschaft</w:t>
      </w:r>
      <w:proofErr w:type="spellEnd"/>
      <w:r w:rsidR="00E97462">
        <w:rPr>
          <w:rFonts w:asciiTheme="majorHAnsi" w:hAnsiTheme="majorHAnsi" w:cs="Times New Roman"/>
          <w:sz w:val="24"/>
          <w:szCs w:val="24"/>
        </w:rPr>
        <w:t xml:space="preserve">, </w:t>
      </w:r>
      <w:r w:rsidR="0042272F">
        <w:rPr>
          <w:rFonts w:asciiTheme="majorHAnsi" w:hAnsiTheme="majorHAnsi" w:cs="Times New Roman"/>
          <w:sz w:val="24"/>
          <w:szCs w:val="24"/>
        </w:rPr>
        <w:t xml:space="preserve"> </w:t>
      </w:r>
      <w:r w:rsid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97462">
        <w:rPr>
          <w:rFonts w:asciiTheme="majorHAnsi" w:hAnsiTheme="majorHAnsi" w:cs="Times New Roman"/>
          <w:sz w:val="24"/>
          <w:szCs w:val="24"/>
        </w:rPr>
        <w:t>Sprachwissenschaft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und</w:t>
      </w:r>
      <w:proofErr w:type="spellEnd"/>
      <w:r w:rsidRPr="00E9746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97462">
        <w:rPr>
          <w:rFonts w:asciiTheme="majorHAnsi" w:hAnsiTheme="majorHAnsi" w:cs="Times New Roman"/>
          <w:sz w:val="24"/>
          <w:szCs w:val="24"/>
        </w:rPr>
        <w:t>Kulturwissen</w:t>
      </w:r>
      <w:r w:rsidR="00E97462">
        <w:rPr>
          <w:rFonts w:asciiTheme="majorHAnsi" w:hAnsiTheme="majorHAnsi" w:cs="Times New Roman"/>
          <w:sz w:val="24"/>
          <w:szCs w:val="24"/>
        </w:rPr>
        <w:t>schaft</w:t>
      </w:r>
      <w:proofErr w:type="spellEnd"/>
      <w:r w:rsidR="00E97462">
        <w:rPr>
          <w:rFonts w:asciiTheme="majorHAnsi" w:hAnsiTheme="majorHAnsi" w:cs="Times New Roman"/>
          <w:sz w:val="24"/>
          <w:szCs w:val="24"/>
        </w:rPr>
        <w:t>)</w:t>
      </w:r>
    </w:p>
    <w:p w14:paraId="6E411EEA" w14:textId="77777777" w:rsidR="002F2F2F" w:rsidRDefault="001C05C7" w:rsidP="002F2F2F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2F2F2F">
        <w:rPr>
          <w:rFonts w:asciiTheme="majorHAnsi" w:hAnsiTheme="majorHAnsi" w:cs="Times New Roman"/>
          <w:sz w:val="24"/>
          <w:szCs w:val="24"/>
        </w:rPr>
        <w:t>im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r w:rsidR="00E97462" w:rsidRPr="002F2F2F">
        <w:rPr>
          <w:rFonts w:asciiTheme="majorHAnsi" w:hAnsiTheme="majorHAnsi" w:cs="Times New Roman"/>
          <w:sz w:val="24"/>
          <w:szCs w:val="24"/>
        </w:rPr>
        <w:t xml:space="preserve">Studium der Germanistik </w:t>
      </w:r>
      <w:proofErr w:type="spellStart"/>
      <w:r w:rsidR="00E97462" w:rsidRPr="002F2F2F">
        <w:rPr>
          <w:rFonts w:asciiTheme="majorHAnsi" w:hAnsiTheme="majorHAnsi" w:cs="Times New Roman"/>
          <w:sz w:val="24"/>
          <w:szCs w:val="24"/>
        </w:rPr>
        <w:t>für</w:t>
      </w:r>
      <w:proofErr w:type="spellEnd"/>
      <w:r w:rsidR="00E97462"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97462" w:rsidRPr="002F2F2F">
        <w:rPr>
          <w:rFonts w:asciiTheme="majorHAnsi" w:hAnsiTheme="majorHAnsi" w:cs="Times New Roman"/>
          <w:sz w:val="24"/>
          <w:szCs w:val="24"/>
        </w:rPr>
        <w:t>das</w:t>
      </w:r>
      <w:proofErr w:type="spellEnd"/>
      <w:r w:rsidR="00E97462"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Lehramt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B49A4" w:rsidRPr="002F2F2F">
        <w:rPr>
          <w:rFonts w:asciiTheme="majorHAnsi" w:hAnsiTheme="majorHAnsi" w:cs="Times New Roman"/>
          <w:sz w:val="24"/>
          <w:szCs w:val="24"/>
        </w:rPr>
        <w:t>gibt</w:t>
      </w:r>
      <w:proofErr w:type="spellEnd"/>
      <w:r w:rsidR="00EB49A4" w:rsidRPr="002F2F2F">
        <w:rPr>
          <w:rFonts w:asciiTheme="majorHAnsi" w:hAnsiTheme="majorHAnsi" w:cs="Times New Roman"/>
          <w:sz w:val="24"/>
          <w:szCs w:val="24"/>
        </w:rPr>
        <w:t xml:space="preserve"> es </w:t>
      </w:r>
      <w:proofErr w:type="spellStart"/>
      <w:r w:rsidR="00EB49A4" w:rsidRPr="002F2F2F">
        <w:rPr>
          <w:rFonts w:asciiTheme="majorHAnsi" w:hAnsiTheme="majorHAnsi" w:cs="Times New Roman"/>
          <w:sz w:val="24"/>
          <w:szCs w:val="24"/>
        </w:rPr>
        <w:t>alle</w:t>
      </w:r>
      <w:proofErr w:type="spellEnd"/>
      <w:r w:rsidR="00EB49A4"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B49A4" w:rsidRPr="002F2F2F">
        <w:rPr>
          <w:rFonts w:asciiTheme="majorHAnsi" w:hAnsiTheme="majorHAnsi" w:cs="Times New Roman"/>
          <w:sz w:val="24"/>
          <w:szCs w:val="24"/>
        </w:rPr>
        <w:t>drei</w:t>
      </w:r>
      <w:proofErr w:type="spellEnd"/>
      <w:r w:rsidR="00EB49A4"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B49A4" w:rsidRPr="002F2F2F">
        <w:rPr>
          <w:rFonts w:asciiTheme="majorHAnsi" w:hAnsiTheme="majorHAnsi" w:cs="Times New Roman"/>
          <w:sz w:val="24"/>
          <w:szCs w:val="24"/>
        </w:rPr>
        <w:t>Formen</w:t>
      </w:r>
      <w:proofErr w:type="spellEnd"/>
      <w:r w:rsidR="00EB49A4" w:rsidRPr="002F2F2F">
        <w:rPr>
          <w:rFonts w:asciiTheme="majorHAnsi" w:hAnsiTheme="majorHAnsi" w:cs="Times New Roman"/>
          <w:sz w:val="24"/>
          <w:szCs w:val="24"/>
        </w:rPr>
        <w:t xml:space="preserve"> ohne </w:t>
      </w:r>
      <w:proofErr w:type="spellStart"/>
      <w:r w:rsidR="00EB49A4" w:rsidRPr="002F2F2F">
        <w:rPr>
          <w:rFonts w:asciiTheme="majorHAnsi" w:hAnsiTheme="majorHAnsi" w:cs="Times New Roman"/>
          <w:sz w:val="24"/>
          <w:szCs w:val="24"/>
        </w:rPr>
        <w:t>Spezialisierung</w:t>
      </w:r>
      <w:proofErr w:type="spellEnd"/>
      <w:r w:rsidR="00EB49A4" w:rsidRPr="002F2F2F"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 w:rsidR="00EB49A4" w:rsidRPr="002F2F2F">
        <w:rPr>
          <w:rFonts w:asciiTheme="majorHAnsi" w:hAnsiTheme="majorHAnsi" w:cs="Times New Roman"/>
          <w:sz w:val="24"/>
          <w:szCs w:val="24"/>
        </w:rPr>
        <w:t>completus</w:t>
      </w:r>
      <w:proofErr w:type="spellEnd"/>
      <w:r w:rsidR="00EB49A4" w:rsidRPr="002F2F2F">
        <w:rPr>
          <w:rFonts w:asciiTheme="majorHAnsi" w:hAnsiTheme="majorHAnsi" w:cs="Times New Roman"/>
          <w:sz w:val="24"/>
          <w:szCs w:val="24"/>
        </w:rPr>
        <w:t xml:space="preserve">, maior, minor). </w:t>
      </w:r>
    </w:p>
    <w:p w14:paraId="3CDE5138" w14:textId="48730B43" w:rsidR="002F2F2F" w:rsidRPr="002F2F2F" w:rsidRDefault="00EB49A4" w:rsidP="002F2F2F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Theme="majorHAnsi" w:hAnsiTheme="majorHAnsi" w:cs="Times New Roman"/>
          <w:sz w:val="24"/>
          <w:szCs w:val="24"/>
        </w:rPr>
      </w:pPr>
      <w:r w:rsidRPr="002F2F2F">
        <w:rPr>
          <w:rFonts w:asciiTheme="majorHAnsi" w:hAnsiTheme="majorHAnsi" w:cs="Times New Roman"/>
          <w:sz w:val="24"/>
          <w:szCs w:val="24"/>
        </w:rPr>
        <w:t xml:space="preserve">Bei der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Translatologie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haben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97462" w:rsidRPr="002F2F2F">
        <w:rPr>
          <w:rFonts w:asciiTheme="majorHAnsi" w:hAnsiTheme="majorHAnsi" w:cs="Times New Roman"/>
          <w:sz w:val="24"/>
          <w:szCs w:val="24"/>
        </w:rPr>
        <w:t>wir</w:t>
      </w:r>
      <w:proofErr w:type="spellEnd"/>
      <w:r w:rsidR="00E97462"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gemeinsam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mit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den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Romanisten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ein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Programm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vorbereitet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bei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dem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die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jeweiligen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Sprachen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als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Spezialisierungen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studiert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werden</w:t>
      </w:r>
      <w:proofErr w:type="spellEnd"/>
      <w:r w:rsidR="00E97462"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97462" w:rsidRPr="002F2F2F">
        <w:rPr>
          <w:rFonts w:asciiTheme="majorHAnsi" w:hAnsiTheme="majorHAnsi" w:cs="Times New Roman"/>
          <w:sz w:val="24"/>
          <w:szCs w:val="24"/>
        </w:rPr>
        <w:t>können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. Da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dies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in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mancher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Hinsicht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erklärungsbedürftig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erschein</w:t>
      </w:r>
      <w:r w:rsidR="002F2F2F">
        <w:rPr>
          <w:rFonts w:asciiTheme="majorHAnsi" w:hAnsiTheme="majorHAnsi" w:cs="Times New Roman"/>
          <w:sz w:val="24"/>
          <w:szCs w:val="24"/>
        </w:rPr>
        <w:t>en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mag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bieten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wir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für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alle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Erstsemester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B66F56" w:rsidRPr="002F2F2F">
        <w:rPr>
          <w:rFonts w:asciiTheme="majorHAnsi" w:hAnsiTheme="majorHAnsi" w:cs="Times New Roman"/>
          <w:sz w:val="24"/>
          <w:szCs w:val="24"/>
        </w:rPr>
        <w:t>gleich</w:t>
      </w:r>
      <w:proofErr w:type="spellEnd"/>
      <w:r w:rsidR="00B66F56"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am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ersten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Tag der </w:t>
      </w:r>
      <w:proofErr w:type="spellStart"/>
      <w:r w:rsidRPr="002F2F2F">
        <w:rPr>
          <w:rFonts w:asciiTheme="majorHAnsi" w:hAnsiTheme="majorHAnsi" w:cs="Times New Roman"/>
          <w:sz w:val="24"/>
          <w:szCs w:val="24"/>
        </w:rPr>
        <w:t>Orientierungswoche</w:t>
      </w:r>
      <w:proofErr w:type="spellEnd"/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2F2F2F">
        <w:rPr>
          <w:rFonts w:asciiTheme="majorHAnsi" w:hAnsiTheme="majorHAnsi" w:cs="Times New Roman"/>
          <w:sz w:val="24"/>
          <w:szCs w:val="24"/>
        </w:rPr>
        <w:t>folgende</w:t>
      </w:r>
      <w:proofErr w:type="spellEnd"/>
      <w:r w:rsidR="002F2F2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B66F56" w:rsidRPr="002F2F2F">
        <w:rPr>
          <w:rFonts w:asciiTheme="majorHAnsi" w:hAnsiTheme="majorHAnsi" w:cs="Times New Roman"/>
          <w:b/>
          <w:sz w:val="24"/>
          <w:szCs w:val="24"/>
        </w:rPr>
        <w:t>Info-Veranstaltungen</w:t>
      </w:r>
      <w:proofErr w:type="spellEnd"/>
      <w:r w:rsidR="00B66F56" w:rsidRPr="002F2F2F">
        <w:rPr>
          <w:rFonts w:asciiTheme="majorHAnsi" w:hAnsiTheme="majorHAnsi" w:cs="Times New Roman"/>
          <w:b/>
          <w:sz w:val="24"/>
          <w:szCs w:val="24"/>
        </w:rPr>
        <w:t>:</w:t>
      </w:r>
    </w:p>
    <w:p w14:paraId="3227A213" w14:textId="37DE9D19" w:rsidR="002F2F2F" w:rsidRPr="002F2F2F" w:rsidRDefault="00EB49A4" w:rsidP="002F2F2F">
      <w:pPr>
        <w:spacing w:after="0"/>
        <w:jc w:val="both"/>
        <w:rPr>
          <w:rFonts w:asciiTheme="majorHAnsi" w:hAnsiTheme="majorHAnsi" w:cs="Times New Roman"/>
          <w:sz w:val="2"/>
          <w:szCs w:val="24"/>
        </w:rPr>
      </w:pPr>
      <w:r w:rsidRPr="002F2F2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EF34AFC" w14:textId="2583AC20" w:rsidR="00B66F56" w:rsidRPr="00B66F56" w:rsidRDefault="00EB49A4" w:rsidP="00B66F56">
      <w:pPr>
        <w:pStyle w:val="Odstavecseseznamem"/>
        <w:numPr>
          <w:ilvl w:val="0"/>
          <w:numId w:val="7"/>
        </w:numPr>
        <w:ind w:firstLine="414"/>
        <w:jc w:val="both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B66F56">
        <w:rPr>
          <w:rFonts w:asciiTheme="majorHAnsi" w:hAnsiTheme="majorHAnsi" w:cs="Times New Roman"/>
          <w:sz w:val="24"/>
          <w:szCs w:val="24"/>
        </w:rPr>
        <w:t>Mit</w:t>
      </w:r>
      <w:proofErr w:type="spellEnd"/>
      <w:r w:rsidRP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4370B" w:rsidRPr="00B66F56">
        <w:rPr>
          <w:rFonts w:asciiTheme="majorHAnsi" w:hAnsiTheme="majorHAnsi" w:cs="Times New Roman"/>
          <w:sz w:val="24"/>
          <w:szCs w:val="24"/>
        </w:rPr>
        <w:t>Bachelor-</w:t>
      </w:r>
      <w:r w:rsidRPr="00B66F56">
        <w:rPr>
          <w:rFonts w:asciiTheme="majorHAnsi" w:hAnsiTheme="majorHAnsi" w:cs="Times New Roman"/>
          <w:sz w:val="24"/>
          <w:szCs w:val="24"/>
        </w:rPr>
        <w:t>Studierenden</w:t>
      </w:r>
      <w:proofErr w:type="spellEnd"/>
      <w:r w:rsidRP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66F56">
        <w:rPr>
          <w:rFonts w:asciiTheme="majorHAnsi" w:hAnsiTheme="majorHAnsi" w:cs="Times New Roman"/>
          <w:sz w:val="24"/>
          <w:szCs w:val="24"/>
        </w:rPr>
        <w:t>treffen</w:t>
      </w:r>
      <w:proofErr w:type="spellEnd"/>
      <w:r w:rsidRP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66F56">
        <w:rPr>
          <w:rFonts w:asciiTheme="majorHAnsi" w:hAnsiTheme="majorHAnsi" w:cs="Times New Roman"/>
          <w:sz w:val="24"/>
          <w:szCs w:val="24"/>
        </w:rPr>
        <w:t>wir</w:t>
      </w:r>
      <w:proofErr w:type="spellEnd"/>
      <w:r w:rsidRP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66F56">
        <w:rPr>
          <w:rFonts w:asciiTheme="majorHAnsi" w:hAnsiTheme="majorHAnsi" w:cs="Times New Roman"/>
          <w:sz w:val="24"/>
          <w:szCs w:val="24"/>
        </w:rPr>
        <w:t>uns</w:t>
      </w:r>
      <w:proofErr w:type="spellEnd"/>
      <w:r w:rsidRP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4370B" w:rsidRPr="00B66F56">
        <w:rPr>
          <w:rFonts w:asciiTheme="majorHAnsi" w:hAnsiTheme="majorHAnsi" w:cs="Times New Roman"/>
          <w:sz w:val="24"/>
          <w:szCs w:val="24"/>
        </w:rPr>
        <w:t>am</w:t>
      </w:r>
      <w:proofErr w:type="spellEnd"/>
      <w:r w:rsidR="00C4370B" w:rsidRPr="00B66F56">
        <w:rPr>
          <w:rFonts w:asciiTheme="majorHAnsi" w:hAnsiTheme="majorHAnsi" w:cs="Times New Roman"/>
          <w:sz w:val="24"/>
          <w:szCs w:val="24"/>
        </w:rPr>
        <w:t xml:space="preserve"> </w:t>
      </w:r>
      <w:r w:rsidR="00C4370B" w:rsidRPr="00B66F56">
        <w:rPr>
          <w:rFonts w:asciiTheme="majorHAnsi" w:hAnsiTheme="majorHAnsi" w:cs="Times New Roman"/>
          <w:b/>
          <w:sz w:val="24"/>
          <w:szCs w:val="24"/>
        </w:rPr>
        <w:t xml:space="preserve">16. 9. </w:t>
      </w:r>
      <w:r w:rsidRPr="00B66F56">
        <w:rPr>
          <w:rFonts w:asciiTheme="majorHAnsi" w:hAnsiTheme="majorHAnsi" w:cs="Times New Roman"/>
          <w:sz w:val="24"/>
          <w:szCs w:val="24"/>
        </w:rPr>
        <w:t>um</w:t>
      </w:r>
      <w:r w:rsidRPr="00B66F56">
        <w:rPr>
          <w:rFonts w:asciiTheme="majorHAnsi" w:hAnsiTheme="majorHAnsi" w:cs="Times New Roman"/>
          <w:b/>
          <w:sz w:val="24"/>
          <w:szCs w:val="24"/>
        </w:rPr>
        <w:t xml:space="preserve"> 10</w:t>
      </w:r>
      <w:r w:rsidR="00B66F56">
        <w:rPr>
          <w:rFonts w:asciiTheme="majorHAnsi" w:hAnsiTheme="majorHAnsi" w:cs="Times New Roman"/>
          <w:b/>
          <w:sz w:val="24"/>
          <w:szCs w:val="24"/>
        </w:rPr>
        <w:t>.00</w:t>
      </w:r>
      <w:r w:rsidRPr="00B66F5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66F56">
        <w:rPr>
          <w:rFonts w:asciiTheme="majorHAnsi" w:hAnsiTheme="majorHAnsi" w:cs="Times New Roman"/>
          <w:sz w:val="24"/>
          <w:szCs w:val="24"/>
        </w:rPr>
        <w:t xml:space="preserve">in </w:t>
      </w:r>
      <w:r w:rsidRPr="00B66F56">
        <w:rPr>
          <w:rFonts w:asciiTheme="majorHAnsi" w:hAnsiTheme="majorHAnsi" w:cs="Times New Roman"/>
          <w:b/>
          <w:sz w:val="24"/>
          <w:szCs w:val="24"/>
        </w:rPr>
        <w:t>J22</w:t>
      </w:r>
      <w:r w:rsidRPr="00B66F56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5B3BC57" w14:textId="6102329C" w:rsidR="00B66F56" w:rsidRPr="00B66F56" w:rsidRDefault="002F2F2F" w:rsidP="00B66F56">
      <w:pPr>
        <w:pStyle w:val="Odstavecseseznamem"/>
        <w:numPr>
          <w:ilvl w:val="0"/>
          <w:numId w:val="7"/>
        </w:numPr>
        <w:ind w:firstLine="414"/>
        <w:jc w:val="both"/>
        <w:rPr>
          <w:rFonts w:asciiTheme="majorHAnsi" w:hAnsiTheme="majorHAnsi" w:cs="Times New Roman"/>
          <w:b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M</w:t>
      </w:r>
      <w:r w:rsidR="00EB49A4" w:rsidRPr="00B66F56">
        <w:rPr>
          <w:rFonts w:asciiTheme="majorHAnsi" w:hAnsiTheme="majorHAnsi" w:cs="Times New Roman"/>
          <w:sz w:val="24"/>
          <w:szCs w:val="24"/>
        </w:rPr>
        <w:t>it</w:t>
      </w:r>
      <w:proofErr w:type="spellEnd"/>
      <w:r w:rsidR="00EB49A4" w:rsidRP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B49A4" w:rsidRPr="00B66F56">
        <w:rPr>
          <w:rFonts w:asciiTheme="majorHAnsi" w:hAnsiTheme="majorHAnsi" w:cs="Times New Roman"/>
          <w:b/>
          <w:sz w:val="24"/>
          <w:szCs w:val="24"/>
        </w:rPr>
        <w:t>Masterstudierenden</w:t>
      </w:r>
      <w:proofErr w:type="spellEnd"/>
      <w:r w:rsidR="00EB49A4" w:rsidRPr="00B66F56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EB49A4" w:rsidRPr="002F2F2F">
        <w:rPr>
          <w:rFonts w:asciiTheme="majorHAnsi" w:hAnsiTheme="majorHAnsi" w:cs="Times New Roman"/>
          <w:sz w:val="24"/>
          <w:szCs w:val="24"/>
        </w:rPr>
        <w:t>am</w:t>
      </w:r>
      <w:proofErr w:type="spellEnd"/>
      <w:r w:rsidR="00EB49A4" w:rsidRPr="00B66F56">
        <w:rPr>
          <w:rFonts w:asciiTheme="majorHAnsi" w:hAnsiTheme="majorHAnsi" w:cs="Times New Roman"/>
          <w:b/>
          <w:sz w:val="24"/>
          <w:szCs w:val="24"/>
        </w:rPr>
        <w:t xml:space="preserve"> 16. 9. </w:t>
      </w:r>
      <w:r w:rsidR="00EB49A4" w:rsidRPr="00B66F56">
        <w:rPr>
          <w:rFonts w:asciiTheme="majorHAnsi" w:hAnsiTheme="majorHAnsi" w:cs="Times New Roman"/>
          <w:sz w:val="24"/>
          <w:szCs w:val="24"/>
        </w:rPr>
        <w:t>um</w:t>
      </w:r>
      <w:r w:rsidR="00B66F56">
        <w:rPr>
          <w:rFonts w:asciiTheme="majorHAnsi" w:hAnsiTheme="majorHAnsi" w:cs="Times New Roman"/>
          <w:b/>
          <w:sz w:val="24"/>
          <w:szCs w:val="24"/>
        </w:rPr>
        <w:t xml:space="preserve"> 14.00 </w:t>
      </w:r>
      <w:r w:rsidR="00EB49A4" w:rsidRPr="00B66F56">
        <w:rPr>
          <w:rFonts w:asciiTheme="majorHAnsi" w:hAnsiTheme="majorHAnsi" w:cs="Times New Roman"/>
          <w:sz w:val="24"/>
          <w:szCs w:val="24"/>
        </w:rPr>
        <w:t>in</w:t>
      </w:r>
      <w:r w:rsidR="00EB49A4" w:rsidRPr="00B66F56">
        <w:rPr>
          <w:rFonts w:asciiTheme="majorHAnsi" w:hAnsiTheme="majorHAnsi" w:cs="Times New Roman"/>
          <w:b/>
          <w:sz w:val="24"/>
          <w:szCs w:val="24"/>
        </w:rPr>
        <w:t xml:space="preserve"> J22</w:t>
      </w:r>
      <w:r w:rsidR="00EB49A4" w:rsidRPr="00B66F56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4DFEFDDD" w14:textId="54FF4C4B" w:rsidR="00B66F56" w:rsidRPr="00B66F56" w:rsidRDefault="00E97462" w:rsidP="00B66F56">
      <w:pPr>
        <w:pStyle w:val="Odstavecseseznamem"/>
        <w:numPr>
          <w:ilvl w:val="0"/>
          <w:numId w:val="7"/>
        </w:numPr>
        <w:ind w:firstLine="41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66F56">
        <w:rPr>
          <w:rFonts w:asciiTheme="majorHAnsi" w:hAnsiTheme="majorHAnsi" w:cs="Times New Roman"/>
          <w:sz w:val="24"/>
          <w:szCs w:val="24"/>
        </w:rPr>
        <w:t xml:space="preserve">Die </w:t>
      </w:r>
      <w:proofErr w:type="spellStart"/>
      <w:r w:rsidR="00EB49A4" w:rsidRPr="00B66F56">
        <w:rPr>
          <w:rFonts w:asciiTheme="majorHAnsi" w:hAnsiTheme="majorHAnsi" w:cs="Times New Roman"/>
          <w:b/>
          <w:sz w:val="24"/>
          <w:szCs w:val="24"/>
        </w:rPr>
        <w:t>Translatologen</w:t>
      </w:r>
      <w:proofErr w:type="spellEnd"/>
      <w:r w:rsidR="00EB49A4" w:rsidRPr="00B66F56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EB49A4" w:rsidRPr="00B66F56">
        <w:rPr>
          <w:rFonts w:asciiTheme="majorHAnsi" w:hAnsiTheme="majorHAnsi" w:cs="Times New Roman"/>
          <w:sz w:val="24"/>
          <w:szCs w:val="24"/>
        </w:rPr>
        <w:t>begrüssen</w:t>
      </w:r>
      <w:proofErr w:type="spellEnd"/>
      <w:r w:rsidR="00EB49A4" w:rsidRP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B49A4" w:rsidRPr="00B66F56">
        <w:rPr>
          <w:rFonts w:asciiTheme="majorHAnsi" w:hAnsiTheme="majorHAnsi" w:cs="Times New Roman"/>
          <w:sz w:val="24"/>
          <w:szCs w:val="24"/>
        </w:rPr>
        <w:t>wir</w:t>
      </w:r>
      <w:proofErr w:type="spellEnd"/>
      <w:r w:rsidR="00EB49A4" w:rsidRP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B49A4" w:rsidRPr="00B66F56">
        <w:rPr>
          <w:rFonts w:asciiTheme="majorHAnsi" w:hAnsiTheme="majorHAnsi" w:cs="Times New Roman"/>
          <w:sz w:val="24"/>
          <w:szCs w:val="24"/>
        </w:rPr>
        <w:t>zu</w:t>
      </w:r>
      <w:proofErr w:type="spellEnd"/>
      <w:r w:rsidR="00EB49A4" w:rsidRP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B49A4" w:rsidRPr="00B66F56">
        <w:rPr>
          <w:rFonts w:asciiTheme="majorHAnsi" w:hAnsiTheme="majorHAnsi" w:cs="Times New Roman"/>
          <w:sz w:val="24"/>
          <w:szCs w:val="24"/>
        </w:rPr>
        <w:t>diesem</w:t>
      </w:r>
      <w:proofErr w:type="spellEnd"/>
      <w:r w:rsidR="00EB49A4" w:rsidRP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B49A4" w:rsidRPr="00B66F56">
        <w:rPr>
          <w:rFonts w:asciiTheme="majorHAnsi" w:hAnsiTheme="majorHAnsi" w:cs="Times New Roman"/>
          <w:sz w:val="24"/>
          <w:szCs w:val="24"/>
        </w:rPr>
        <w:t>Treffen</w:t>
      </w:r>
      <w:proofErr w:type="spellEnd"/>
      <w:r w:rsidR="00EB49A4" w:rsidRPr="00B66F56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="00EB49A4" w:rsidRPr="00B66F56">
        <w:rPr>
          <w:rFonts w:asciiTheme="majorHAnsi" w:hAnsiTheme="majorHAnsi" w:cs="Times New Roman"/>
          <w:b/>
          <w:sz w:val="24"/>
          <w:szCs w:val="24"/>
        </w:rPr>
        <w:t>am</w:t>
      </w:r>
      <w:proofErr w:type="spellEnd"/>
      <w:r w:rsidR="00EB49A4" w:rsidRPr="00B66F56">
        <w:rPr>
          <w:rFonts w:asciiTheme="majorHAnsi" w:hAnsiTheme="majorHAnsi" w:cs="Times New Roman"/>
          <w:b/>
          <w:sz w:val="24"/>
          <w:szCs w:val="24"/>
        </w:rPr>
        <w:t xml:space="preserve"> 16. 9. </w:t>
      </w:r>
      <w:proofErr w:type="spellStart"/>
      <w:r w:rsidR="00EB49A4" w:rsidRPr="00B66F56">
        <w:rPr>
          <w:rFonts w:asciiTheme="majorHAnsi" w:hAnsiTheme="majorHAnsi" w:cs="Times New Roman"/>
          <w:sz w:val="24"/>
          <w:szCs w:val="24"/>
        </w:rPr>
        <w:t>schon</w:t>
      </w:r>
      <w:proofErr w:type="spellEnd"/>
      <w:r w:rsidR="00EB49A4" w:rsidRPr="00B66F56">
        <w:rPr>
          <w:rFonts w:asciiTheme="majorHAnsi" w:hAnsiTheme="majorHAnsi" w:cs="Times New Roman"/>
          <w:sz w:val="24"/>
          <w:szCs w:val="24"/>
        </w:rPr>
        <w:t xml:space="preserve"> um</w:t>
      </w:r>
      <w:r w:rsidR="00EB49A4" w:rsidRPr="00B66F5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66F56">
        <w:rPr>
          <w:rFonts w:asciiTheme="majorHAnsi" w:hAnsiTheme="majorHAnsi" w:cs="Times New Roman"/>
          <w:b/>
          <w:sz w:val="24"/>
          <w:szCs w:val="24"/>
        </w:rPr>
        <w:tab/>
      </w:r>
      <w:r w:rsidR="00EB49A4" w:rsidRPr="00B66F56">
        <w:rPr>
          <w:rFonts w:asciiTheme="majorHAnsi" w:hAnsiTheme="majorHAnsi" w:cs="Times New Roman"/>
          <w:b/>
          <w:sz w:val="24"/>
          <w:szCs w:val="24"/>
        </w:rPr>
        <w:t>8</w:t>
      </w:r>
      <w:r w:rsidR="00B66F56">
        <w:rPr>
          <w:rFonts w:asciiTheme="majorHAnsi" w:hAnsiTheme="majorHAnsi" w:cs="Times New Roman"/>
          <w:b/>
          <w:sz w:val="24"/>
          <w:szCs w:val="24"/>
        </w:rPr>
        <w:t xml:space="preserve">.00 </w:t>
      </w:r>
      <w:r w:rsidR="00EB49A4" w:rsidRPr="00B66F56">
        <w:rPr>
          <w:rFonts w:asciiTheme="majorHAnsi" w:hAnsiTheme="majorHAnsi" w:cs="Times New Roman"/>
          <w:sz w:val="24"/>
          <w:szCs w:val="24"/>
        </w:rPr>
        <w:t>in</w:t>
      </w:r>
      <w:r w:rsidR="00EB49A4" w:rsidRPr="00B66F56">
        <w:rPr>
          <w:rFonts w:asciiTheme="majorHAnsi" w:hAnsiTheme="majorHAnsi" w:cs="Times New Roman"/>
          <w:b/>
          <w:sz w:val="24"/>
          <w:szCs w:val="24"/>
        </w:rPr>
        <w:t xml:space="preserve"> D51. </w:t>
      </w:r>
      <w:r w:rsidR="00B66F5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66F56" w:rsidRPr="00B66F56">
        <w:rPr>
          <w:rFonts w:asciiTheme="majorHAnsi" w:hAnsiTheme="majorHAnsi" w:cs="Times New Roman"/>
          <w:sz w:val="24"/>
          <w:szCs w:val="24"/>
        </w:rPr>
        <w:t xml:space="preserve">Alle </w:t>
      </w:r>
      <w:proofErr w:type="spellStart"/>
      <w:r w:rsidR="00B66F56" w:rsidRPr="00B66F56">
        <w:rPr>
          <w:rFonts w:asciiTheme="majorHAnsi" w:hAnsiTheme="majorHAnsi" w:cs="Times New Roman"/>
          <w:sz w:val="24"/>
          <w:szCs w:val="24"/>
        </w:rPr>
        <w:t>sind</w:t>
      </w:r>
      <w:proofErr w:type="spellEnd"/>
      <w:r w:rsidR="00B66F56" w:rsidRP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B66F56" w:rsidRPr="00B66F56">
        <w:rPr>
          <w:rFonts w:asciiTheme="majorHAnsi" w:hAnsiTheme="majorHAnsi" w:cs="Times New Roman"/>
          <w:sz w:val="24"/>
          <w:szCs w:val="24"/>
        </w:rPr>
        <w:t>herzlich</w:t>
      </w:r>
      <w:proofErr w:type="spellEnd"/>
      <w:r w:rsidR="00B66F56" w:rsidRPr="00B66F5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B66F56" w:rsidRPr="00B66F56">
        <w:rPr>
          <w:rFonts w:asciiTheme="majorHAnsi" w:hAnsiTheme="majorHAnsi" w:cs="Times New Roman"/>
          <w:sz w:val="24"/>
          <w:szCs w:val="24"/>
        </w:rPr>
        <w:t>eingeladen</w:t>
      </w:r>
      <w:proofErr w:type="spellEnd"/>
      <w:r w:rsidR="002F2F2F">
        <w:rPr>
          <w:rFonts w:asciiTheme="majorHAnsi" w:hAnsiTheme="majorHAnsi" w:cs="Times New Roman"/>
          <w:sz w:val="24"/>
          <w:szCs w:val="24"/>
        </w:rPr>
        <w:t>!</w:t>
      </w:r>
    </w:p>
    <w:p w14:paraId="63BFDE41" w14:textId="77777777" w:rsidR="00910ACC" w:rsidRDefault="00910ACC" w:rsidP="00CE4568">
      <w:pPr>
        <w:spacing w:after="0"/>
        <w:jc w:val="center"/>
        <w:rPr>
          <w:rFonts w:asciiTheme="majorHAnsi" w:hAnsiTheme="majorHAnsi" w:cs="Times New Roman"/>
          <w:sz w:val="24"/>
          <w:szCs w:val="24"/>
          <w:lang w:val="de-DE"/>
        </w:rPr>
      </w:pPr>
    </w:p>
    <w:p w14:paraId="6ABAE092" w14:textId="2C8DABBD" w:rsidR="00910ACC" w:rsidRDefault="00CE4568" w:rsidP="00CE4568">
      <w:pPr>
        <w:spacing w:after="0"/>
        <w:jc w:val="center"/>
        <w:rPr>
          <w:rFonts w:asciiTheme="majorHAnsi" w:hAnsiTheme="majorHAnsi" w:cs="Times New Roman"/>
          <w:sz w:val="24"/>
          <w:szCs w:val="24"/>
          <w:lang w:val="de-DE"/>
        </w:rPr>
      </w:pPr>
      <w:r>
        <w:rPr>
          <w:rFonts w:asciiTheme="majorHAnsi" w:hAnsiTheme="majorHAnsi" w:cs="Times New Roman"/>
          <w:sz w:val="24"/>
          <w:szCs w:val="24"/>
          <w:lang w:val="de-DE"/>
        </w:rPr>
        <w:t>E</w:t>
      </w:r>
      <w:r w:rsidR="006737FA">
        <w:rPr>
          <w:rFonts w:asciiTheme="majorHAnsi" w:hAnsiTheme="majorHAnsi" w:cs="Times New Roman"/>
          <w:sz w:val="24"/>
          <w:szCs w:val="24"/>
          <w:lang w:val="de-DE"/>
        </w:rPr>
        <w:t xml:space="preserve">inen guten </w:t>
      </w:r>
      <w:r w:rsidR="002F2F2F">
        <w:rPr>
          <w:rFonts w:asciiTheme="majorHAnsi" w:hAnsiTheme="majorHAnsi" w:cs="Times New Roman"/>
          <w:sz w:val="24"/>
          <w:szCs w:val="24"/>
          <w:lang w:val="de-DE"/>
        </w:rPr>
        <w:t>Start in das akademische Jahr</w:t>
      </w:r>
      <w:r w:rsidR="00910ACC">
        <w:rPr>
          <w:rFonts w:asciiTheme="majorHAnsi" w:hAnsiTheme="majorHAnsi" w:cs="Times New Roman"/>
          <w:sz w:val="24"/>
          <w:szCs w:val="24"/>
          <w:lang w:val="de-DE"/>
        </w:rPr>
        <w:t xml:space="preserve"> </w:t>
      </w:r>
      <w:r w:rsidR="002F2F2F">
        <w:rPr>
          <w:rFonts w:asciiTheme="majorHAnsi" w:hAnsiTheme="majorHAnsi" w:cs="Times New Roman"/>
          <w:sz w:val="24"/>
          <w:szCs w:val="24"/>
          <w:lang w:val="de-DE"/>
        </w:rPr>
        <w:t>2019/2020</w:t>
      </w:r>
    </w:p>
    <w:p w14:paraId="39BAFAB0" w14:textId="77777777" w:rsidR="00910ACC" w:rsidRDefault="00910ACC" w:rsidP="00CE4568">
      <w:pPr>
        <w:spacing w:after="0"/>
        <w:jc w:val="center"/>
        <w:rPr>
          <w:rFonts w:asciiTheme="majorHAnsi" w:hAnsiTheme="majorHAnsi" w:cs="Times New Roman"/>
          <w:sz w:val="24"/>
          <w:szCs w:val="24"/>
          <w:lang w:val="de-DE"/>
        </w:rPr>
      </w:pPr>
    </w:p>
    <w:p w14:paraId="565061CC" w14:textId="289B3024" w:rsidR="003D1808" w:rsidRDefault="00CE4568" w:rsidP="00CE4568">
      <w:pPr>
        <w:spacing w:after="0"/>
        <w:jc w:val="center"/>
        <w:rPr>
          <w:rFonts w:asciiTheme="majorHAnsi" w:hAnsiTheme="majorHAnsi" w:cs="Times New Roman"/>
          <w:sz w:val="24"/>
          <w:szCs w:val="24"/>
          <w:lang w:val="de-DE"/>
        </w:rPr>
      </w:pPr>
      <w:r>
        <w:rPr>
          <w:rFonts w:asciiTheme="majorHAnsi" w:hAnsiTheme="majorHAnsi" w:cs="Times New Roman"/>
          <w:sz w:val="24"/>
          <w:szCs w:val="24"/>
          <w:lang w:val="de-DE"/>
        </w:rPr>
        <w:t xml:space="preserve">wünscht </w:t>
      </w:r>
    </w:p>
    <w:p w14:paraId="0E99B4D5" w14:textId="77777777" w:rsidR="00910ACC" w:rsidRDefault="00910ACC" w:rsidP="00910ACC">
      <w:pPr>
        <w:jc w:val="center"/>
        <w:rPr>
          <w:rFonts w:asciiTheme="majorHAnsi" w:hAnsiTheme="majorHAnsi" w:cs="Times New Roman"/>
          <w:sz w:val="24"/>
          <w:szCs w:val="24"/>
          <w:lang w:val="de-DE"/>
        </w:rPr>
      </w:pPr>
    </w:p>
    <w:p w14:paraId="5C82E652" w14:textId="26E03217" w:rsidR="00CE4568" w:rsidRPr="00910ACC" w:rsidRDefault="00CE4568" w:rsidP="008E5D0F">
      <w:pPr>
        <w:jc w:val="center"/>
        <w:rPr>
          <w:rFonts w:asciiTheme="majorHAnsi" w:hAnsiTheme="majorHAnsi" w:cs="Times New Roman"/>
          <w:sz w:val="24"/>
          <w:szCs w:val="24"/>
          <w:lang w:val="de-DE"/>
        </w:rPr>
      </w:pPr>
      <w:proofErr w:type="spellStart"/>
      <w:r w:rsidRPr="00CE4568">
        <w:rPr>
          <w:rFonts w:ascii="Brush Script MT Italic" w:hAnsi="Brush Script MT Italic" w:cs="Brush Script MT Italic"/>
          <w:sz w:val="28"/>
          <w:szCs w:val="28"/>
          <w:lang w:val="de-DE"/>
        </w:rPr>
        <w:t>Aleš</w:t>
      </w:r>
      <w:proofErr w:type="spellEnd"/>
      <w:r w:rsidRPr="00CE4568">
        <w:rPr>
          <w:rFonts w:ascii="Brush Script MT Italic" w:hAnsi="Brush Script MT Italic" w:cs="Brush Script MT Italic"/>
          <w:sz w:val="28"/>
          <w:szCs w:val="28"/>
          <w:lang w:val="de-DE"/>
        </w:rPr>
        <w:t xml:space="preserve"> </w:t>
      </w:r>
      <w:proofErr w:type="spellStart"/>
      <w:r w:rsidRPr="00CE4568">
        <w:rPr>
          <w:rFonts w:ascii="Brush Script MT Italic" w:hAnsi="Brush Script MT Italic" w:cs="Brush Script MT Italic"/>
          <w:sz w:val="28"/>
          <w:szCs w:val="28"/>
          <w:lang w:val="de-DE"/>
        </w:rPr>
        <w:t>Urválek</w:t>
      </w:r>
      <w:proofErr w:type="spellEnd"/>
    </w:p>
    <w:p w14:paraId="1E9214C2" w14:textId="470594D7" w:rsidR="006737FA" w:rsidRDefault="006737FA" w:rsidP="00CE4568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737FA">
        <w:rPr>
          <w:rFonts w:asciiTheme="majorHAnsi" w:hAnsiTheme="majorHAnsi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18C60830" wp14:editId="5D868CF0">
                <wp:extent cx="304800" cy="304800"/>
                <wp:effectExtent l="0" t="0" r="0" b="0"/>
                <wp:docPr id="3" name="AutoShape 8" descr="tudierender, Goethe-Figur in der germanistischen Bibliothek der UniversitÃ¤t Frankfurt am Main: &quot;Die Angst im Nacken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352E3" id="AutoShape 8" o:spid="_x0000_s1026" alt="tudierender, Goethe-Figur in der germanistischen Bibliothek der UniversitÃ¤t Frankfurt am Main: &quot;Die Angst im Nacken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ES8QelAgAAzQQAAA4AAAAAAAAAAAAAAAAALgIAAGRy&#10;cy9lMm9Eb2MueG1sUEsBAi0AFAAGAAgAAAAhAEyg6SzYAAAAAwEAAA8AAAAAAAAAAAAAAAAA/wQA&#10;AGRycy9kb3ducmV2LnhtbFBLBQYAAAAABAAEAPMAAAAEBgAAAAA=&#10;" filled="f" stroked="f">
                <o:lock v:ext="edit" aspectratio="t"/>
                <w10:anchorlock/>
              </v:rect>
            </w:pict>
          </mc:Fallback>
        </mc:AlternateContent>
      </w:r>
      <w:r w:rsidRPr="006737FA"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727576B8" wp14:editId="7997DF74">
                <wp:extent cx="304800" cy="304800"/>
                <wp:effectExtent l="0" t="0" r="0" b="0"/>
                <wp:docPr id="4" name="AutoShape 10" descr="rankfurter Studierende Kramer, Wagner, Koch: &quot;Leidenschaft fÃ¼r den Stoff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249B1" id="AutoShape 10" o:spid="_x0000_s1026" alt="rankfurter Studierende Kramer, Wagner, Koch: &quot;Leidenschaft fÃ¼r den Stof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cE&#10;Z3KKAgAAowQAAA4AAAAAAAAAAAAAAAAALgIAAGRycy9lMm9Eb2MueG1sUEsBAi0AFAAGAAgAAAAh&#10;AEyg6SzYAAAAAwEAAA8AAAAAAAAAAAAAAAAA5AQAAGRycy9kb3ducmV2LnhtbFBLBQYAAAAABAAE&#10;APMAAADpBQAAAAA=&#10;" filled="f" stroked="f">
                <o:lock v:ext="edit" aspectratio="t"/>
                <w10:anchorlock/>
              </v:rect>
            </w:pict>
          </mc:Fallback>
        </mc:AlternateContent>
      </w:r>
      <w:r w:rsidRPr="006737FA"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466AB684" wp14:editId="5CAED526">
                <wp:extent cx="304800" cy="304800"/>
                <wp:effectExtent l="0" t="0" r="0" b="0"/>
                <wp:docPr id="5" name="AutoShape 12" descr="https://cdn1.spiegel.de/images/image-1102779-860_galleryfree-zmsh-11027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5CEEC" id="AutoShape 12" o:spid="_x0000_s1026" alt="https://cdn1.spiegel.de/images/image-1102779-860_galleryfree-zmsh-11027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ihdJTeQIAAJoEAAAOAAAAAAAA&#10;AAAAAAAAAC4CAABkcnMvZTJvRG9jLnhtbFBLAQItABQABgAIAAAAIQBMoOks2AAAAAMBAAAPAAAA&#10;AAAAAAAAAAAAANMEAABkcnMvZG93bnJldi54bWxQSwUGAAAAAAQABADzAAAA2AUAAAAA&#10;" filled="f" stroked="f">
                <o:lock v:ext="edit" aspectratio="t"/>
                <w10:anchorlock/>
              </v:rect>
            </w:pict>
          </mc:Fallback>
        </mc:AlternateContent>
      </w:r>
    </w:p>
    <w:p w14:paraId="51DC20A1" w14:textId="3C2BE83A" w:rsidR="006737FA" w:rsidRDefault="006737FA" w:rsidP="006737FA">
      <w:pPr>
        <w:rPr>
          <w:rFonts w:eastAsia="Times New Roman"/>
        </w:rPr>
      </w:pPr>
    </w:p>
    <w:p w14:paraId="2E97C89A" w14:textId="5FE030A0" w:rsidR="006737FA" w:rsidRDefault="006737FA" w:rsidP="006737FA">
      <w:pPr>
        <w:rPr>
          <w:rFonts w:eastAsia="Times New Roman"/>
        </w:rPr>
      </w:pPr>
    </w:p>
    <w:p w14:paraId="0034E0A0" w14:textId="5B67E9E3" w:rsidR="006737FA" w:rsidRPr="006737FA" w:rsidRDefault="006737FA" w:rsidP="006737FA">
      <w:pPr>
        <w:jc w:val="both"/>
        <w:rPr>
          <w:rFonts w:asciiTheme="majorHAnsi" w:hAnsiTheme="majorHAnsi" w:cs="Times New Roman"/>
          <w:sz w:val="24"/>
          <w:szCs w:val="24"/>
          <w:lang w:val="en-US"/>
        </w:rPr>
      </w:pPr>
    </w:p>
    <w:p w14:paraId="12BBF416" w14:textId="77777777" w:rsidR="001D51FC" w:rsidRPr="0070320C" w:rsidRDefault="001D51FC" w:rsidP="001D51FC">
      <w:pPr>
        <w:jc w:val="both"/>
        <w:rPr>
          <w:rFonts w:asciiTheme="majorHAnsi" w:hAnsiTheme="majorHAnsi" w:cs="Times New Roman"/>
          <w:sz w:val="24"/>
          <w:szCs w:val="24"/>
          <w:lang w:val="de-DE"/>
        </w:rPr>
      </w:pPr>
    </w:p>
    <w:p w14:paraId="24468FF5" w14:textId="77777777" w:rsidR="00CE4568" w:rsidRPr="0070320C" w:rsidRDefault="00CE4568">
      <w:pPr>
        <w:rPr>
          <w:rFonts w:asciiTheme="majorHAnsi" w:hAnsiTheme="majorHAnsi" w:cs="Times New Roman"/>
          <w:sz w:val="24"/>
          <w:szCs w:val="24"/>
          <w:lang w:val="de-DE"/>
        </w:rPr>
      </w:pPr>
    </w:p>
    <w:sectPr w:rsidR="00CE4568" w:rsidRPr="0070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sh Script MT Italic">
    <w:altName w:val="Malgun Gothic Semilight"/>
    <w:charset w:val="00"/>
    <w:family w:val="auto"/>
    <w:pitch w:val="variable"/>
    <w:sig w:usb0="00000000" w:usb1="00000000" w:usb2="00000000" w:usb3="00000000" w:csb0="0025003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500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26C8F"/>
    <w:multiLevelType w:val="hybridMultilevel"/>
    <w:tmpl w:val="24F8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C7F"/>
    <w:multiLevelType w:val="hybridMultilevel"/>
    <w:tmpl w:val="BD502AE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E6F66C2"/>
    <w:multiLevelType w:val="hybridMultilevel"/>
    <w:tmpl w:val="9FB6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E5B5E"/>
    <w:multiLevelType w:val="hybridMultilevel"/>
    <w:tmpl w:val="EA4CF2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156F5D"/>
    <w:multiLevelType w:val="hybridMultilevel"/>
    <w:tmpl w:val="20B2AB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923612"/>
    <w:multiLevelType w:val="hybridMultilevel"/>
    <w:tmpl w:val="3F120F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5D5106"/>
    <w:multiLevelType w:val="hybridMultilevel"/>
    <w:tmpl w:val="20BA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FC"/>
    <w:rsid w:val="000161F1"/>
    <w:rsid w:val="000865AA"/>
    <w:rsid w:val="000E3932"/>
    <w:rsid w:val="00103D1D"/>
    <w:rsid w:val="00106F8B"/>
    <w:rsid w:val="00172109"/>
    <w:rsid w:val="00181262"/>
    <w:rsid w:val="001C05C7"/>
    <w:rsid w:val="001C26A3"/>
    <w:rsid w:val="001D51FC"/>
    <w:rsid w:val="002F2F2F"/>
    <w:rsid w:val="00376607"/>
    <w:rsid w:val="003D1808"/>
    <w:rsid w:val="003D7880"/>
    <w:rsid w:val="0042272F"/>
    <w:rsid w:val="00496DD8"/>
    <w:rsid w:val="00626D75"/>
    <w:rsid w:val="00646FEA"/>
    <w:rsid w:val="006737FA"/>
    <w:rsid w:val="006C314B"/>
    <w:rsid w:val="0070320C"/>
    <w:rsid w:val="00741D9B"/>
    <w:rsid w:val="007B54AB"/>
    <w:rsid w:val="007C1097"/>
    <w:rsid w:val="008215EA"/>
    <w:rsid w:val="008356F6"/>
    <w:rsid w:val="008E5D0F"/>
    <w:rsid w:val="00910ACC"/>
    <w:rsid w:val="009439AD"/>
    <w:rsid w:val="009601CC"/>
    <w:rsid w:val="00997E0E"/>
    <w:rsid w:val="00A64D1A"/>
    <w:rsid w:val="00AA38E1"/>
    <w:rsid w:val="00B242F7"/>
    <w:rsid w:val="00B66F56"/>
    <w:rsid w:val="00BA533B"/>
    <w:rsid w:val="00BD4F83"/>
    <w:rsid w:val="00C11D3A"/>
    <w:rsid w:val="00C4370B"/>
    <w:rsid w:val="00C63215"/>
    <w:rsid w:val="00CE4568"/>
    <w:rsid w:val="00D60664"/>
    <w:rsid w:val="00D61F33"/>
    <w:rsid w:val="00DA3844"/>
    <w:rsid w:val="00E74503"/>
    <w:rsid w:val="00E97462"/>
    <w:rsid w:val="00EB49A4"/>
    <w:rsid w:val="00EC28D7"/>
    <w:rsid w:val="00EE6825"/>
    <w:rsid w:val="00F173D5"/>
    <w:rsid w:val="00F2630D"/>
    <w:rsid w:val="00F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E239A"/>
  <w15:docId w15:val="{9CDC9CF6-D4C3-4499-AD05-D5CC4F53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A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E6825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0161F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630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96DD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7F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7F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A474-B4B0-4DF2-A94A-B5B10478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Trna</cp:lastModifiedBy>
  <cp:revision>2</cp:revision>
  <dcterms:created xsi:type="dcterms:W3CDTF">2019-09-08T08:14:00Z</dcterms:created>
  <dcterms:modified xsi:type="dcterms:W3CDTF">2019-09-08T08:14:00Z</dcterms:modified>
</cp:coreProperties>
</file>